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709" w:rsidRDefault="00FD7709" w:rsidP="00FD7709">
      <w:pPr>
        <w:rPr>
          <w:rFonts w:ascii="Palatino Linotype" w:hAnsi="Palatino Linotype"/>
          <w:b/>
          <w:bCs/>
          <w:u w:val="single"/>
        </w:rPr>
      </w:pPr>
      <w:bookmarkStart w:id="0" w:name="_GoBack"/>
      <w:bookmarkEnd w:id="0"/>
      <w:r w:rsidRPr="00600B87">
        <w:rPr>
          <w:rFonts w:ascii="Palatino Linotype" w:hAnsi="Palatino Linotype"/>
          <w:b/>
          <w:bCs/>
          <w:u w:val="single"/>
        </w:rPr>
        <w:t xml:space="preserve">A NOTE TO THE EDUCATOR: </w:t>
      </w:r>
    </w:p>
    <w:p w:rsidR="00FD7709" w:rsidRPr="005E7A19" w:rsidRDefault="00FD7709" w:rsidP="00FD7709">
      <w:pPr>
        <w:rPr>
          <w:rFonts w:ascii="Palatino Linotype" w:hAnsi="Palatino Linotype"/>
          <w:b/>
          <w:bCs/>
          <w:u w:val="single"/>
        </w:rPr>
      </w:pPr>
    </w:p>
    <w:p w:rsidR="00FD7709" w:rsidRPr="005E7A19" w:rsidRDefault="00FD7709" w:rsidP="00FD7709">
      <w:pPr>
        <w:rPr>
          <w:rFonts w:ascii="Palatino Linotype" w:hAnsi="Palatino Linotype"/>
          <w:i/>
        </w:rPr>
      </w:pPr>
      <w:r w:rsidRPr="005E7A19">
        <w:rPr>
          <w:rFonts w:ascii="Palatino Linotype" w:hAnsi="Palatino Linotype"/>
          <w:bCs/>
          <w:i/>
        </w:rPr>
        <w:t>On the following pages, you will find “flashcards” with terms and definitions (both combined and separate) that your students may encounter while playin</w:t>
      </w:r>
      <w:r>
        <w:rPr>
          <w:rFonts w:ascii="Palatino Linotype" w:hAnsi="Palatino Linotype"/>
          <w:bCs/>
          <w:i/>
        </w:rPr>
        <w:t xml:space="preserve">g Part </w:t>
      </w:r>
      <w:r w:rsidR="00C718F2">
        <w:rPr>
          <w:rFonts w:ascii="Palatino Linotype" w:hAnsi="Palatino Linotype"/>
          <w:bCs/>
          <w:i/>
        </w:rPr>
        <w:t xml:space="preserve">4 </w:t>
      </w:r>
      <w:r>
        <w:rPr>
          <w:rFonts w:ascii="Palatino Linotype" w:hAnsi="Palatino Linotype"/>
          <w:bCs/>
          <w:i/>
        </w:rPr>
        <w:t>of “Flight to Freedom.</w:t>
      </w:r>
      <w:r w:rsidRPr="005E7A19">
        <w:rPr>
          <w:rFonts w:ascii="Palatino Linotype" w:hAnsi="Palatino Linotype"/>
          <w:bCs/>
          <w:i/>
        </w:rPr>
        <w:t xml:space="preserve">” </w:t>
      </w:r>
      <w:r w:rsidRPr="005E7A19">
        <w:rPr>
          <w:rFonts w:ascii="Palatino Linotype" w:hAnsi="Palatino Linotype"/>
          <w:i/>
        </w:rPr>
        <w:t>These terms and definitions can be introduced and practiced before or during the time students see or hear them in the context of Mission US or in their American history study.  The discussion questions and writing prompts will provide further opportunities for students to have more practice with the words and terms.</w:t>
      </w:r>
    </w:p>
    <w:p w:rsidR="00FD7709" w:rsidRPr="005E7A19" w:rsidRDefault="00FD7709" w:rsidP="00FD7709">
      <w:pPr>
        <w:rPr>
          <w:rFonts w:ascii="Palatino Linotype" w:hAnsi="Palatino Linotype"/>
          <w:bCs/>
          <w:i/>
        </w:rPr>
      </w:pPr>
    </w:p>
    <w:p w:rsidR="00FD7709" w:rsidRPr="005E7A19" w:rsidRDefault="00FD7709" w:rsidP="00FD7709">
      <w:pPr>
        <w:rPr>
          <w:rFonts w:ascii="Palatino Linotype" w:hAnsi="Palatino Linotype"/>
          <w:bCs/>
          <w:i/>
        </w:rPr>
      </w:pPr>
      <w:r w:rsidRPr="005E7A19">
        <w:rPr>
          <w:rFonts w:ascii="Palatino Linotype" w:hAnsi="Palatino Linotype"/>
          <w:bCs/>
          <w:i/>
        </w:rPr>
        <w:t xml:space="preserve">Divide your students into small groups of four or five, and ask each group to review the terms and definitions. </w:t>
      </w:r>
    </w:p>
    <w:p w:rsidR="00FD7709" w:rsidRPr="005E7A19" w:rsidRDefault="00FD7709" w:rsidP="00FD7709">
      <w:pPr>
        <w:rPr>
          <w:rFonts w:ascii="Palatino Linotype" w:hAnsi="Palatino Linotype"/>
          <w:bCs/>
          <w:i/>
        </w:rPr>
      </w:pPr>
    </w:p>
    <w:p w:rsidR="00FD7709" w:rsidRPr="005E7A19" w:rsidRDefault="00FD7709" w:rsidP="00FD7709">
      <w:pPr>
        <w:rPr>
          <w:rFonts w:ascii="Palatino Linotype" w:hAnsi="Palatino Linotype"/>
          <w:bCs/>
          <w:i/>
        </w:rPr>
      </w:pPr>
      <w:r w:rsidRPr="005E7A19">
        <w:rPr>
          <w:rFonts w:ascii="Palatino Linotype" w:hAnsi="Palatino Linotype"/>
          <w:bCs/>
          <w:i/>
        </w:rPr>
        <w:t xml:space="preserve">After your students have had a chance to review and discuss the terms and definitions, distribute the excerpt from the reporter’s interview with Lucy. Review the directions with your students, and ask them to complete the text using the terms they studied.  </w:t>
      </w:r>
    </w:p>
    <w:p w:rsidR="00FD7709" w:rsidRPr="005E7A19" w:rsidRDefault="00FD7709" w:rsidP="00FD7709">
      <w:pPr>
        <w:jc w:val="center"/>
        <w:rPr>
          <w:rFonts w:ascii="Palatino Linotype" w:hAnsi="Palatino Linotype"/>
          <w:bCs/>
          <w:i/>
        </w:rPr>
      </w:pPr>
    </w:p>
    <w:p w:rsidR="00FD7709" w:rsidRPr="005E7A19" w:rsidRDefault="00FD7709" w:rsidP="00FD7709">
      <w:pPr>
        <w:spacing w:line="360" w:lineRule="auto"/>
        <w:rPr>
          <w:rFonts w:ascii="Palatino Linotype" w:hAnsi="Palatino Linotype"/>
          <w:i/>
          <w:u w:val="single"/>
        </w:rPr>
      </w:pPr>
      <w:r w:rsidRPr="005E7A19">
        <w:rPr>
          <w:rFonts w:ascii="Palatino Linotype" w:hAnsi="Palatino Linotype"/>
          <w:i/>
          <w:u w:val="single"/>
        </w:rPr>
        <w:t>Here are the terms which should be inserted into each paragraph of Lucy’s life story:</w:t>
      </w:r>
    </w:p>
    <w:p w:rsidR="00FD7709" w:rsidRDefault="00FD7709" w:rsidP="00FD7709">
      <w:pPr>
        <w:spacing w:line="360" w:lineRule="auto"/>
        <w:rPr>
          <w:rFonts w:ascii="Palatino Linotype" w:hAnsi="Palatino Linotype"/>
          <w:i/>
        </w:rPr>
      </w:pPr>
      <w:r w:rsidRPr="005E7A19">
        <w:rPr>
          <w:rFonts w:ascii="Palatino Linotype" w:hAnsi="Palatino Linotype"/>
          <w:i/>
        </w:rPr>
        <w:t>Paragraph 1-</w:t>
      </w:r>
      <w:r>
        <w:rPr>
          <w:rFonts w:ascii="Palatino Linotype" w:hAnsi="Palatino Linotype"/>
          <w:i/>
        </w:rPr>
        <w:t xml:space="preserve"> </w:t>
      </w:r>
      <w:r w:rsidR="00F03D45">
        <w:rPr>
          <w:rFonts w:ascii="Palatino Linotype" w:hAnsi="Palatino Linotype"/>
          <w:i/>
        </w:rPr>
        <w:t>colonization, citizen</w:t>
      </w:r>
    </w:p>
    <w:p w:rsidR="00FD7709" w:rsidRPr="005E7A19" w:rsidRDefault="00FD7709" w:rsidP="00FD7709">
      <w:pPr>
        <w:spacing w:line="360" w:lineRule="auto"/>
        <w:rPr>
          <w:rFonts w:ascii="Palatino Linotype" w:hAnsi="Palatino Linotype"/>
          <w:i/>
        </w:rPr>
      </w:pPr>
      <w:r w:rsidRPr="005E7A19">
        <w:rPr>
          <w:rFonts w:ascii="Palatino Linotype" w:hAnsi="Palatino Linotype"/>
          <w:i/>
        </w:rPr>
        <w:t>Paragraph 2-</w:t>
      </w:r>
      <w:r>
        <w:rPr>
          <w:rFonts w:ascii="Palatino Linotype" w:hAnsi="Palatino Linotype"/>
          <w:i/>
        </w:rPr>
        <w:t xml:space="preserve"> </w:t>
      </w:r>
      <w:r w:rsidR="00F03D45">
        <w:rPr>
          <w:rFonts w:ascii="Palatino Linotype" w:hAnsi="Palatino Linotype"/>
          <w:i/>
        </w:rPr>
        <w:t>defer, Underground Railroad, conductors</w:t>
      </w:r>
    </w:p>
    <w:p w:rsidR="00FD7709" w:rsidRDefault="00FD7709" w:rsidP="00FD7709">
      <w:pPr>
        <w:spacing w:line="360" w:lineRule="auto"/>
        <w:rPr>
          <w:rFonts w:ascii="Palatino Linotype" w:hAnsi="Palatino Linotype"/>
          <w:i/>
        </w:rPr>
      </w:pPr>
      <w:r w:rsidRPr="005E7A19">
        <w:rPr>
          <w:rFonts w:ascii="Palatino Linotype" w:hAnsi="Palatino Linotype"/>
          <w:i/>
        </w:rPr>
        <w:t xml:space="preserve">Paragraph 3- </w:t>
      </w:r>
      <w:r w:rsidR="00F03D45">
        <w:rPr>
          <w:rFonts w:ascii="Palatino Linotype" w:hAnsi="Palatino Linotype"/>
          <w:i/>
        </w:rPr>
        <w:t>brace, prowling</w:t>
      </w:r>
    </w:p>
    <w:p w:rsidR="00624330" w:rsidRDefault="00FD7709" w:rsidP="00F03D45">
      <w:pPr>
        <w:spacing w:line="360" w:lineRule="auto"/>
        <w:rPr>
          <w:rFonts w:ascii="Palatino Linotype" w:hAnsi="Palatino Linotype"/>
        </w:rPr>
      </w:pPr>
      <w:r w:rsidRPr="005E7A19">
        <w:rPr>
          <w:rFonts w:ascii="Palatino Linotype" w:hAnsi="Palatino Linotype"/>
          <w:i/>
        </w:rPr>
        <w:t>Paragraph 4</w:t>
      </w:r>
      <w:r>
        <w:rPr>
          <w:rFonts w:ascii="Palatino Linotype" w:hAnsi="Palatino Linotype"/>
          <w:i/>
        </w:rPr>
        <w:t xml:space="preserve">- </w:t>
      </w:r>
      <w:r w:rsidR="00F03D45">
        <w:rPr>
          <w:rFonts w:ascii="Palatino Linotype" w:hAnsi="Palatino Linotype"/>
          <w:i/>
        </w:rPr>
        <w:t>steward, prudence</w:t>
      </w:r>
      <w:r w:rsidR="00624330" w:rsidRPr="008D108A">
        <w:rPr>
          <w:rFonts w:ascii="Palatino Linotype" w:hAnsi="Palatino Linotype"/>
        </w:rPr>
        <w:br w:type="page"/>
      </w:r>
    </w:p>
    <w:p w:rsidR="00066BF1" w:rsidRPr="008D108A" w:rsidRDefault="00066BF1" w:rsidP="00624330">
      <w:pPr>
        <w:rPr>
          <w:rFonts w:ascii="Palatino Linotype" w:hAnsi="Palatino Linotype"/>
        </w:rPr>
      </w:pPr>
    </w:p>
    <w:tbl>
      <w:tblPr>
        <w:tblStyle w:val="TableGrid"/>
        <w:tblW w:w="5000" w:type="pct"/>
        <w:tblLook w:val="01E0" w:firstRow="1" w:lastRow="1" w:firstColumn="1" w:lastColumn="1" w:noHBand="0" w:noVBand="0"/>
      </w:tblPr>
      <w:tblGrid>
        <w:gridCol w:w="4788"/>
        <w:gridCol w:w="4788"/>
      </w:tblGrid>
      <w:tr w:rsidR="002332A0" w:rsidRPr="008D108A" w:rsidTr="00BD385F">
        <w:trPr>
          <w:trHeight w:val="3521"/>
        </w:trPr>
        <w:tc>
          <w:tcPr>
            <w:tcW w:w="2500" w:type="pct"/>
          </w:tcPr>
          <w:p w:rsidR="009A7D53" w:rsidRPr="00F80C98" w:rsidRDefault="009A7D53" w:rsidP="009A7D53">
            <w:pPr>
              <w:jc w:val="center"/>
              <w:rPr>
                <w:rFonts w:ascii="Palatino Linotype" w:hAnsi="Palatino Linotype"/>
                <w:b/>
                <w:sz w:val="28"/>
                <w:szCs w:val="28"/>
                <w:u w:val="single"/>
              </w:rPr>
            </w:pPr>
            <w:r w:rsidRPr="00F80C98">
              <w:rPr>
                <w:rFonts w:ascii="Palatino Linotype" w:hAnsi="Palatino Linotype"/>
                <w:b/>
                <w:sz w:val="28"/>
                <w:szCs w:val="28"/>
                <w:u w:val="single"/>
              </w:rPr>
              <w:t>brace</w:t>
            </w:r>
          </w:p>
          <w:p w:rsidR="00F80C98" w:rsidRPr="00F03D45" w:rsidRDefault="00F80C98" w:rsidP="00F80C98">
            <w:pPr>
              <w:jc w:val="center"/>
              <w:rPr>
                <w:rFonts w:ascii="Palatino Linotype" w:hAnsi="Palatino Linotype"/>
                <w:sz w:val="28"/>
                <w:szCs w:val="28"/>
              </w:rPr>
            </w:pPr>
            <w:r w:rsidRPr="00F03D45">
              <w:rPr>
                <w:rFonts w:ascii="Palatino Linotype" w:hAnsi="Palatino Linotype"/>
                <w:noProof/>
                <w:sz w:val="28"/>
                <w:szCs w:val="28"/>
              </w:rPr>
              <w:drawing>
                <wp:inline distT="0" distB="0" distL="0" distR="0" wp14:anchorId="07C49656" wp14:editId="1BC80775">
                  <wp:extent cx="479582"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e.jpg"/>
                          <pic:cNvPicPr/>
                        </pic:nvPicPr>
                        <pic:blipFill>
                          <a:blip r:embed="rId8">
                            <a:extLst>
                              <a:ext uri="{28A0092B-C50C-407E-A947-70E740481C1C}">
                                <a14:useLocalDpi xmlns:a14="http://schemas.microsoft.com/office/drawing/2010/main" val="0"/>
                              </a:ext>
                            </a:extLst>
                          </a:blip>
                          <a:stretch>
                            <a:fillRect/>
                          </a:stretch>
                        </pic:blipFill>
                        <pic:spPr>
                          <a:xfrm>
                            <a:off x="0" y="0"/>
                            <a:ext cx="484873" cy="1097829"/>
                          </a:xfrm>
                          <a:prstGeom prst="rect">
                            <a:avLst/>
                          </a:prstGeom>
                        </pic:spPr>
                      </pic:pic>
                    </a:graphicData>
                  </a:graphic>
                </wp:inline>
              </w:drawing>
            </w:r>
          </w:p>
          <w:p w:rsidR="00F42B38" w:rsidRPr="00F42B38" w:rsidRDefault="009A7D53" w:rsidP="00F03D45">
            <w:pPr>
              <w:jc w:val="center"/>
              <w:rPr>
                <w:rFonts w:ascii="Palatino Linotype" w:hAnsi="Palatino Linotype"/>
                <w:sz w:val="28"/>
                <w:szCs w:val="28"/>
              </w:rPr>
            </w:pPr>
            <w:r w:rsidRPr="00F03D45">
              <w:rPr>
                <w:rFonts w:ascii="Palatino Linotype" w:hAnsi="Palatino Linotype"/>
                <w:sz w:val="28"/>
                <w:szCs w:val="28"/>
              </w:rPr>
              <w:t>a device that clamps together to provide support (</w:t>
            </w:r>
            <w:r w:rsidRPr="00F03D45">
              <w:rPr>
                <w:rFonts w:ascii="Palatino Linotype" w:hAnsi="Palatino Linotype"/>
                <w:i/>
                <w:sz w:val="28"/>
                <w:szCs w:val="28"/>
              </w:rPr>
              <w:t>noun</w:t>
            </w:r>
            <w:r w:rsidRPr="00F03D45">
              <w:rPr>
                <w:rFonts w:ascii="Palatino Linotype" w:hAnsi="Palatino Linotype"/>
                <w:sz w:val="28"/>
                <w:szCs w:val="28"/>
              </w:rPr>
              <w:t>), to make sturdier (</w:t>
            </w:r>
            <w:r w:rsidRPr="00F03D45">
              <w:rPr>
                <w:rFonts w:ascii="Palatino Linotype" w:hAnsi="Palatino Linotype"/>
                <w:i/>
                <w:sz w:val="28"/>
                <w:szCs w:val="28"/>
              </w:rPr>
              <w:t>verb</w:t>
            </w:r>
            <w:r w:rsidRPr="00F03D45">
              <w:rPr>
                <w:rFonts w:ascii="Palatino Linotype" w:hAnsi="Palatino Linotype"/>
                <w:sz w:val="28"/>
                <w:szCs w:val="28"/>
              </w:rPr>
              <w:t>)</w:t>
            </w:r>
          </w:p>
        </w:tc>
        <w:tc>
          <w:tcPr>
            <w:tcW w:w="2500" w:type="pct"/>
          </w:tcPr>
          <w:p w:rsidR="009A7D53" w:rsidRDefault="009A7D53" w:rsidP="009A7D53">
            <w:pPr>
              <w:jc w:val="center"/>
              <w:rPr>
                <w:rFonts w:ascii="Palatino Linotype" w:hAnsi="Palatino Linotype"/>
                <w:sz w:val="28"/>
                <w:szCs w:val="28"/>
              </w:rPr>
            </w:pPr>
            <w:r>
              <w:rPr>
                <w:rFonts w:ascii="Palatino Linotype" w:hAnsi="Palatino Linotype"/>
                <w:b/>
                <w:sz w:val="28"/>
                <w:szCs w:val="28"/>
                <w:u w:val="single"/>
              </w:rPr>
              <w:t>citizen</w:t>
            </w:r>
          </w:p>
          <w:p w:rsidR="00F80C98" w:rsidRDefault="00F80C98" w:rsidP="00F80C98">
            <w:pPr>
              <w:jc w:val="center"/>
              <w:rPr>
                <w:rFonts w:ascii="Palatino Linotype" w:hAnsi="Palatino Linotype"/>
                <w:sz w:val="28"/>
                <w:szCs w:val="28"/>
              </w:rPr>
            </w:pPr>
            <w:r>
              <w:rPr>
                <w:rFonts w:ascii="Palatino Linotype" w:hAnsi="Palatino Linotype"/>
                <w:noProof/>
                <w:sz w:val="28"/>
                <w:szCs w:val="28"/>
              </w:rPr>
              <w:drawing>
                <wp:inline distT="0" distB="0" distL="0" distR="0" wp14:anchorId="63D2DF68" wp14:editId="2BD172B2">
                  <wp:extent cx="695325" cy="914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914400"/>
                          </a:xfrm>
                          <a:prstGeom prst="rect">
                            <a:avLst/>
                          </a:prstGeom>
                        </pic:spPr>
                      </pic:pic>
                    </a:graphicData>
                  </a:graphic>
                </wp:inline>
              </w:drawing>
            </w:r>
          </w:p>
          <w:p w:rsidR="00F42B38" w:rsidRPr="00F80C98" w:rsidRDefault="009A7D53" w:rsidP="00F80C98">
            <w:pPr>
              <w:jc w:val="center"/>
              <w:rPr>
                <w:rFonts w:ascii="Palatino Linotype" w:hAnsi="Palatino Linotype"/>
                <w:sz w:val="28"/>
                <w:szCs w:val="28"/>
              </w:rPr>
            </w:pPr>
            <w:r>
              <w:rPr>
                <w:rFonts w:ascii="Palatino Linotype" w:hAnsi="Palatino Linotype"/>
                <w:sz w:val="28"/>
                <w:szCs w:val="28"/>
              </w:rPr>
              <w:t>a legally recognized individual within a city, state, or nation who has rights, like voting and land ownership</w:t>
            </w:r>
          </w:p>
        </w:tc>
      </w:tr>
      <w:tr w:rsidR="002332A0" w:rsidRPr="008D108A" w:rsidTr="00BD385F">
        <w:trPr>
          <w:trHeight w:val="3521"/>
        </w:trPr>
        <w:tc>
          <w:tcPr>
            <w:tcW w:w="2500" w:type="pct"/>
          </w:tcPr>
          <w:p w:rsidR="00F42B38" w:rsidRPr="009A7D53" w:rsidRDefault="009A7D53" w:rsidP="009A7D53">
            <w:pPr>
              <w:jc w:val="center"/>
              <w:rPr>
                <w:rFonts w:ascii="Palatino Linotype" w:hAnsi="Palatino Linotype"/>
                <w:b/>
                <w:sz w:val="28"/>
                <w:szCs w:val="28"/>
                <w:u w:val="single"/>
              </w:rPr>
            </w:pPr>
            <w:r w:rsidRPr="009A7D53">
              <w:rPr>
                <w:rFonts w:ascii="Palatino Linotype" w:hAnsi="Palatino Linotype"/>
                <w:b/>
                <w:sz w:val="28"/>
                <w:szCs w:val="28"/>
                <w:u w:val="single"/>
              </w:rPr>
              <w:t>colonization</w:t>
            </w:r>
          </w:p>
          <w:p w:rsidR="009A7D53" w:rsidRDefault="00271C5B" w:rsidP="009A7D53">
            <w:pPr>
              <w:jc w:val="center"/>
              <w:rPr>
                <w:rFonts w:ascii="Palatino Linotype" w:hAnsi="Palatino Linotype"/>
                <w:sz w:val="28"/>
                <w:szCs w:val="28"/>
              </w:rPr>
            </w:pPr>
            <w:r>
              <w:rPr>
                <w:noProof/>
              </w:rPr>
              <w:drawing>
                <wp:inline distT="0" distB="0" distL="0" distR="0" wp14:anchorId="6EBEBF96" wp14:editId="26C8C3B2">
                  <wp:extent cx="1323975" cy="1271799"/>
                  <wp:effectExtent l="0" t="0" r="0" b="5080"/>
                  <wp:docPr id="97" name="Picture 97" descr="http://www.peacebuttons.info/E-News/images/AmColonizationSoc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acebuttons.info/E-News/images/AmColonizationSocShi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6083" cy="1273824"/>
                          </a:xfrm>
                          <a:prstGeom prst="rect">
                            <a:avLst/>
                          </a:prstGeom>
                          <a:noFill/>
                          <a:ln>
                            <a:noFill/>
                          </a:ln>
                        </pic:spPr>
                      </pic:pic>
                    </a:graphicData>
                  </a:graphic>
                </wp:inline>
              </w:drawing>
            </w:r>
          </w:p>
          <w:p w:rsidR="009A7D53" w:rsidRPr="00F42B38" w:rsidRDefault="009A7D53" w:rsidP="009A7D53">
            <w:pPr>
              <w:jc w:val="center"/>
              <w:rPr>
                <w:rFonts w:ascii="Palatino Linotype" w:hAnsi="Palatino Linotype"/>
                <w:sz w:val="28"/>
                <w:szCs w:val="28"/>
              </w:rPr>
            </w:pPr>
            <w:r>
              <w:rPr>
                <w:rFonts w:ascii="Palatino Linotype" w:hAnsi="Palatino Linotype"/>
                <w:sz w:val="28"/>
                <w:szCs w:val="28"/>
              </w:rPr>
              <w:t>a movement in the 1800s to transport free African Americans to Africa</w:t>
            </w:r>
          </w:p>
        </w:tc>
        <w:tc>
          <w:tcPr>
            <w:tcW w:w="2500" w:type="pct"/>
          </w:tcPr>
          <w:p w:rsidR="009A7D53" w:rsidRDefault="009A7D53" w:rsidP="009A7D53">
            <w:pPr>
              <w:jc w:val="center"/>
              <w:rPr>
                <w:rFonts w:ascii="Palatino Linotype" w:hAnsi="Palatino Linotype"/>
                <w:b/>
                <w:sz w:val="28"/>
                <w:szCs w:val="28"/>
                <w:u w:val="single"/>
              </w:rPr>
            </w:pPr>
            <w:r>
              <w:rPr>
                <w:rFonts w:ascii="Palatino Linotype" w:hAnsi="Palatino Linotype"/>
                <w:b/>
                <w:sz w:val="28"/>
                <w:szCs w:val="28"/>
                <w:u w:val="single"/>
              </w:rPr>
              <w:t>conductors</w:t>
            </w:r>
          </w:p>
          <w:p w:rsidR="009A7D53" w:rsidRDefault="00F80C98" w:rsidP="009A7D53">
            <w:pPr>
              <w:jc w:val="center"/>
              <w:rPr>
                <w:rFonts w:ascii="Palatino Linotype" w:hAnsi="Palatino Linotype"/>
                <w:b/>
                <w:sz w:val="28"/>
                <w:szCs w:val="28"/>
                <w:u w:val="single"/>
              </w:rPr>
            </w:pPr>
            <w:r>
              <w:rPr>
                <w:rFonts w:ascii="Palatino Linotype" w:hAnsi="Palatino Linotype"/>
                <w:noProof/>
                <w:sz w:val="28"/>
                <w:szCs w:val="28"/>
              </w:rPr>
              <w:drawing>
                <wp:inline distT="0" distB="0" distL="0" distR="0" wp14:anchorId="7F085435" wp14:editId="7D937F91">
                  <wp:extent cx="914400" cy="11480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uctor.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1148080"/>
                          </a:xfrm>
                          <a:prstGeom prst="rect">
                            <a:avLst/>
                          </a:prstGeom>
                        </pic:spPr>
                      </pic:pic>
                    </a:graphicData>
                  </a:graphic>
                </wp:inline>
              </w:drawing>
            </w:r>
          </w:p>
          <w:p w:rsidR="00F42B38" w:rsidRPr="00F42B38" w:rsidRDefault="009A7D53" w:rsidP="009A7D53">
            <w:pPr>
              <w:jc w:val="center"/>
              <w:rPr>
                <w:rFonts w:ascii="Palatino Linotype" w:hAnsi="Palatino Linotype"/>
                <w:sz w:val="28"/>
                <w:szCs w:val="28"/>
              </w:rPr>
            </w:pPr>
            <w:r>
              <w:rPr>
                <w:rFonts w:ascii="Palatino Linotype" w:hAnsi="Palatino Linotype"/>
                <w:sz w:val="28"/>
                <w:szCs w:val="28"/>
              </w:rPr>
              <w:t>people who helped transport freedom seekers along the Underground Railroad</w:t>
            </w:r>
          </w:p>
        </w:tc>
      </w:tr>
      <w:tr w:rsidR="001C7FF6" w:rsidRPr="008D108A" w:rsidTr="00BD385F">
        <w:trPr>
          <w:trHeight w:val="3521"/>
        </w:trPr>
        <w:tc>
          <w:tcPr>
            <w:tcW w:w="2500" w:type="pct"/>
          </w:tcPr>
          <w:p w:rsidR="001C7FF6" w:rsidRDefault="001C7FF6" w:rsidP="009A7D53">
            <w:pPr>
              <w:jc w:val="center"/>
              <w:rPr>
                <w:rFonts w:ascii="Palatino Linotype" w:hAnsi="Palatino Linotype"/>
                <w:b/>
                <w:sz w:val="28"/>
                <w:szCs w:val="28"/>
                <w:u w:val="single"/>
              </w:rPr>
            </w:pPr>
            <w:r w:rsidRPr="001C7FF6">
              <w:rPr>
                <w:rFonts w:ascii="Palatino Linotype" w:hAnsi="Palatino Linotype"/>
                <w:b/>
                <w:sz w:val="28"/>
                <w:szCs w:val="28"/>
                <w:u w:val="single"/>
              </w:rPr>
              <w:t>defer</w:t>
            </w:r>
          </w:p>
          <w:p w:rsidR="001C7FF6" w:rsidRPr="00271C5B" w:rsidRDefault="00465320" w:rsidP="009A7D53">
            <w:pPr>
              <w:jc w:val="center"/>
              <w:rPr>
                <w:rFonts w:ascii="Palatino Linotype" w:hAnsi="Palatino Linotype"/>
                <w:b/>
                <w:sz w:val="28"/>
                <w:szCs w:val="28"/>
              </w:rPr>
            </w:pPr>
            <w:r w:rsidRPr="00271C5B">
              <w:rPr>
                <w:rFonts w:ascii="Palatino Linotype" w:hAnsi="Palatino Linotype"/>
                <w:b/>
                <w:noProof/>
                <w:sz w:val="28"/>
                <w:szCs w:val="28"/>
              </w:rPr>
              <w:drawing>
                <wp:inline distT="0" distB="0" distL="0" distR="0" wp14:anchorId="3DC0A3DD" wp14:editId="225B3353">
                  <wp:extent cx="857250" cy="1028700"/>
                  <wp:effectExtent l="0" t="0" r="0" b="0"/>
                  <wp:docPr id="9" name="Picture 9" descr="C:\Documents and Settings\fuldj\Local Settings\Temporary Internet Files\Content.IE5\7QU0FUQN\MC9002334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fuldj\Local Settings\Temporary Internet Files\Content.IE5\7QU0FUQN\MC900233403[1].w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44"/>
                          <a:stretch/>
                        </pic:blipFill>
                        <pic:spPr bwMode="auto">
                          <a:xfrm>
                            <a:off x="0" y="0"/>
                            <a:ext cx="857250" cy="1028700"/>
                          </a:xfrm>
                          <a:prstGeom prst="rect">
                            <a:avLst/>
                          </a:prstGeom>
                          <a:noFill/>
                          <a:ln>
                            <a:noFill/>
                          </a:ln>
                          <a:extLst>
                            <a:ext uri="{53640926-AAD7-44D8-BBD7-CCE9431645EC}">
                              <a14:shadowObscured xmlns:a14="http://schemas.microsoft.com/office/drawing/2010/main"/>
                            </a:ext>
                          </a:extLst>
                        </pic:spPr>
                      </pic:pic>
                    </a:graphicData>
                  </a:graphic>
                </wp:inline>
              </w:drawing>
            </w:r>
          </w:p>
          <w:p w:rsidR="001C7FF6" w:rsidRPr="001C7FF6" w:rsidRDefault="001C7FF6" w:rsidP="001C7FF6">
            <w:pPr>
              <w:jc w:val="center"/>
              <w:rPr>
                <w:rFonts w:ascii="Palatino Linotype" w:hAnsi="Palatino Linotype"/>
                <w:sz w:val="28"/>
                <w:szCs w:val="28"/>
              </w:rPr>
            </w:pPr>
            <w:r w:rsidRPr="001C7FF6">
              <w:rPr>
                <w:rFonts w:ascii="Palatino Linotype" w:hAnsi="Palatino Linotype"/>
                <w:sz w:val="28"/>
                <w:szCs w:val="28"/>
              </w:rPr>
              <w:t>to accept someone else’s opinion or judgment on a particular topic or situation out of respect for that person</w:t>
            </w:r>
          </w:p>
        </w:tc>
        <w:tc>
          <w:tcPr>
            <w:tcW w:w="2500" w:type="pct"/>
          </w:tcPr>
          <w:p w:rsidR="00F03D45" w:rsidRPr="00EB3FBB" w:rsidRDefault="00F03D45" w:rsidP="00F03D45">
            <w:pPr>
              <w:jc w:val="center"/>
              <w:rPr>
                <w:rFonts w:ascii="Palatino Linotype" w:hAnsi="Palatino Linotype"/>
                <w:b/>
                <w:sz w:val="28"/>
                <w:szCs w:val="28"/>
                <w:u w:val="single"/>
              </w:rPr>
            </w:pPr>
            <w:r w:rsidRPr="00EB3FBB">
              <w:rPr>
                <w:rFonts w:ascii="Palatino Linotype" w:hAnsi="Palatino Linotype"/>
                <w:b/>
                <w:sz w:val="28"/>
                <w:szCs w:val="28"/>
                <w:u w:val="single"/>
              </w:rPr>
              <w:t>prowling</w:t>
            </w:r>
          </w:p>
          <w:p w:rsidR="00F03D45" w:rsidRPr="00EB3FBB" w:rsidRDefault="00F03D45" w:rsidP="00F03D45">
            <w:pPr>
              <w:jc w:val="center"/>
              <w:rPr>
                <w:rFonts w:ascii="Palatino Linotype" w:hAnsi="Palatino Linotype"/>
                <w:sz w:val="28"/>
                <w:szCs w:val="28"/>
              </w:rPr>
            </w:pPr>
            <w:r>
              <w:rPr>
                <w:noProof/>
              </w:rPr>
              <w:drawing>
                <wp:inline distT="0" distB="0" distL="0" distR="0" wp14:anchorId="1FCCA90F" wp14:editId="097E56E1">
                  <wp:extent cx="1521355" cy="1095375"/>
                  <wp:effectExtent l="0" t="0" r="3175" b="0"/>
                  <wp:docPr id="99" name="Picture 99" descr="http://www1.free-clipart.net/gallery2/clipart/Police_And_Fire/Burgla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free-clipart.net/gallery2/clipart/Police_And_Fire/Burglar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1355" cy="1095375"/>
                          </a:xfrm>
                          <a:prstGeom prst="rect">
                            <a:avLst/>
                          </a:prstGeom>
                          <a:noFill/>
                          <a:ln>
                            <a:noFill/>
                          </a:ln>
                        </pic:spPr>
                      </pic:pic>
                    </a:graphicData>
                  </a:graphic>
                </wp:inline>
              </w:drawing>
            </w:r>
          </w:p>
          <w:p w:rsidR="001C7FF6" w:rsidRPr="00EB3FBB" w:rsidRDefault="00F03D45" w:rsidP="00F03D45">
            <w:pPr>
              <w:jc w:val="center"/>
              <w:rPr>
                <w:rFonts w:ascii="Palatino Linotype" w:hAnsi="Palatino Linotype"/>
                <w:b/>
                <w:sz w:val="28"/>
                <w:szCs w:val="28"/>
                <w:u w:val="single"/>
              </w:rPr>
            </w:pPr>
            <w:r w:rsidRPr="00EB3FBB">
              <w:rPr>
                <w:rFonts w:ascii="Palatino Linotype" w:hAnsi="Palatino Linotype"/>
                <w:sz w:val="28"/>
                <w:szCs w:val="28"/>
              </w:rPr>
              <w:t>to move about in a sneaky manner, like a animal searching for its prey</w:t>
            </w:r>
          </w:p>
        </w:tc>
      </w:tr>
      <w:tr w:rsidR="002332A0" w:rsidRPr="008D108A" w:rsidTr="00BD385F">
        <w:trPr>
          <w:trHeight w:val="3521"/>
        </w:trPr>
        <w:tc>
          <w:tcPr>
            <w:tcW w:w="2500" w:type="pct"/>
          </w:tcPr>
          <w:p w:rsidR="009A7D53" w:rsidRDefault="00252047" w:rsidP="009A7D53">
            <w:pPr>
              <w:jc w:val="center"/>
              <w:rPr>
                <w:rFonts w:ascii="Palatino Linotype" w:hAnsi="Palatino Linotype"/>
                <w:b/>
                <w:sz w:val="28"/>
                <w:szCs w:val="28"/>
                <w:u w:val="single"/>
              </w:rPr>
            </w:pPr>
            <w:r>
              <w:rPr>
                <w:rFonts w:ascii="Palatino Linotype" w:hAnsi="Palatino Linotype"/>
                <w:b/>
                <w:sz w:val="28"/>
                <w:szCs w:val="28"/>
                <w:u w:val="single"/>
              </w:rPr>
              <w:lastRenderedPageBreak/>
              <w:t>p</w:t>
            </w:r>
            <w:r w:rsidR="009A7D53">
              <w:rPr>
                <w:rFonts w:ascii="Palatino Linotype" w:hAnsi="Palatino Linotype"/>
                <w:b/>
                <w:sz w:val="28"/>
                <w:szCs w:val="28"/>
                <w:u w:val="single"/>
              </w:rPr>
              <w:t>rudence</w:t>
            </w:r>
          </w:p>
          <w:p w:rsidR="00252047" w:rsidRDefault="00252047" w:rsidP="009A7D53">
            <w:pPr>
              <w:jc w:val="center"/>
              <w:rPr>
                <w:rFonts w:ascii="Palatino Linotype" w:hAnsi="Palatino Linotype"/>
                <w:sz w:val="28"/>
                <w:szCs w:val="28"/>
              </w:rPr>
            </w:pPr>
          </w:p>
          <w:p w:rsidR="009A7D53" w:rsidRDefault="00252047" w:rsidP="009A7D53">
            <w:pPr>
              <w:jc w:val="center"/>
              <w:rPr>
                <w:rFonts w:ascii="Palatino Linotype" w:hAnsi="Palatino Linotype"/>
                <w:sz w:val="28"/>
                <w:szCs w:val="28"/>
              </w:rPr>
            </w:pPr>
            <w:r>
              <w:rPr>
                <w:noProof/>
              </w:rPr>
              <w:drawing>
                <wp:inline distT="0" distB="0" distL="0" distR="0" wp14:anchorId="5669BF9F" wp14:editId="31E9153F">
                  <wp:extent cx="1152523" cy="960437"/>
                  <wp:effectExtent l="0" t="0" r="0" b="0"/>
                  <wp:docPr id="98" name="Picture 98" descr="http://upload.wikimedia.org/wikipedia/commons/thumb/9/92/Caution_sign_used_on_roads_pn.svg/600px-Caution_sign_used_on_roads_p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9/92/Caution_sign_used_on_roads_pn.svg/600px-Caution_sign_used_on_roads_pn.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1042" cy="967537"/>
                          </a:xfrm>
                          <a:prstGeom prst="rect">
                            <a:avLst/>
                          </a:prstGeom>
                          <a:noFill/>
                          <a:ln>
                            <a:noFill/>
                          </a:ln>
                        </pic:spPr>
                      </pic:pic>
                    </a:graphicData>
                  </a:graphic>
                </wp:inline>
              </w:drawing>
            </w:r>
          </w:p>
          <w:p w:rsidR="003D60C1" w:rsidRDefault="003D60C1" w:rsidP="009A7D53">
            <w:pPr>
              <w:jc w:val="center"/>
              <w:rPr>
                <w:rFonts w:ascii="Palatino Linotype" w:hAnsi="Palatino Linotype"/>
                <w:sz w:val="28"/>
                <w:szCs w:val="28"/>
              </w:rPr>
            </w:pPr>
          </w:p>
          <w:p w:rsidR="00B77D5E" w:rsidRPr="00B77D5E" w:rsidRDefault="009A7D53" w:rsidP="009A7D53">
            <w:pPr>
              <w:jc w:val="center"/>
              <w:rPr>
                <w:rFonts w:ascii="Palatino Linotype" w:hAnsi="Palatino Linotype"/>
                <w:sz w:val="28"/>
                <w:szCs w:val="28"/>
              </w:rPr>
            </w:pPr>
            <w:r>
              <w:rPr>
                <w:rFonts w:ascii="Palatino Linotype" w:hAnsi="Palatino Linotype"/>
                <w:sz w:val="28"/>
                <w:szCs w:val="28"/>
              </w:rPr>
              <w:t>caution</w:t>
            </w:r>
          </w:p>
        </w:tc>
        <w:tc>
          <w:tcPr>
            <w:tcW w:w="2500" w:type="pct"/>
          </w:tcPr>
          <w:p w:rsidR="00B77D5E" w:rsidRPr="00EB3FBB" w:rsidRDefault="00EB3FBB" w:rsidP="00EB3FBB">
            <w:pPr>
              <w:jc w:val="center"/>
              <w:rPr>
                <w:rFonts w:ascii="Palatino Linotype" w:hAnsi="Palatino Linotype"/>
                <w:b/>
                <w:sz w:val="28"/>
                <w:szCs w:val="28"/>
                <w:u w:val="single"/>
              </w:rPr>
            </w:pPr>
            <w:r w:rsidRPr="00EB3FBB">
              <w:rPr>
                <w:rFonts w:ascii="Palatino Linotype" w:hAnsi="Palatino Linotype"/>
                <w:b/>
                <w:sz w:val="28"/>
                <w:szCs w:val="28"/>
                <w:u w:val="single"/>
              </w:rPr>
              <w:t>steward</w:t>
            </w:r>
          </w:p>
          <w:p w:rsidR="003D60C1" w:rsidRDefault="003D60C1" w:rsidP="00EB3FBB">
            <w:pPr>
              <w:jc w:val="center"/>
              <w:rPr>
                <w:rFonts w:ascii="Palatino Linotype" w:hAnsi="Palatino Linotype"/>
                <w:sz w:val="28"/>
                <w:szCs w:val="28"/>
              </w:rPr>
            </w:pPr>
            <w:r>
              <w:rPr>
                <w:rFonts w:ascii="Palatino Linotype" w:hAnsi="Palatino Linotype"/>
                <w:noProof/>
                <w:sz w:val="28"/>
                <w:szCs w:val="28"/>
              </w:rPr>
              <w:drawing>
                <wp:inline distT="0" distB="0" distL="0" distR="0" wp14:anchorId="55E0ED99" wp14:editId="3107ED03">
                  <wp:extent cx="694484" cy="1276350"/>
                  <wp:effectExtent l="0" t="0" r="0" b="0"/>
                  <wp:docPr id="2" name="Picture 2" descr="M:\Edoutrch\Mission America\Mission 2\Mission 2 Teacher Materials\Part 4 Gathering Forces\ste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outrch\Mission America\Mission 2\Mission 2 Teacher Materials\Part 4 Gathering Forces\stewar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484" cy="1276350"/>
                          </a:xfrm>
                          <a:prstGeom prst="rect">
                            <a:avLst/>
                          </a:prstGeom>
                          <a:noFill/>
                          <a:ln>
                            <a:noFill/>
                          </a:ln>
                        </pic:spPr>
                      </pic:pic>
                    </a:graphicData>
                  </a:graphic>
                </wp:inline>
              </w:drawing>
            </w:r>
          </w:p>
          <w:p w:rsidR="00B43952" w:rsidRDefault="00B43952" w:rsidP="00B43952">
            <w:pPr>
              <w:jc w:val="center"/>
              <w:rPr>
                <w:rFonts w:ascii="Palatino Linotype" w:hAnsi="Palatino Linotype"/>
                <w:sz w:val="28"/>
                <w:szCs w:val="28"/>
              </w:rPr>
            </w:pPr>
            <w:r w:rsidRPr="00B43952">
              <w:rPr>
                <w:rFonts w:ascii="Palatino Linotype" w:hAnsi="Palatino Linotype"/>
                <w:sz w:val="28"/>
                <w:szCs w:val="28"/>
              </w:rPr>
              <w:t>a person in charge of taking care of passengers and the food supply</w:t>
            </w:r>
          </w:p>
          <w:p w:rsidR="00EB3FBB" w:rsidRPr="00B77D5E" w:rsidRDefault="00B43952" w:rsidP="00A07171">
            <w:pPr>
              <w:jc w:val="center"/>
              <w:rPr>
                <w:rFonts w:ascii="Palatino Linotype" w:hAnsi="Palatino Linotype"/>
                <w:sz w:val="28"/>
                <w:szCs w:val="28"/>
              </w:rPr>
            </w:pPr>
            <w:r w:rsidRPr="00B43952">
              <w:rPr>
                <w:rFonts w:ascii="Palatino Linotype" w:hAnsi="Palatino Linotype"/>
                <w:sz w:val="28"/>
                <w:szCs w:val="28"/>
              </w:rPr>
              <w:t>on a ship, train, bus,</w:t>
            </w:r>
            <w:r w:rsidR="00A07171">
              <w:rPr>
                <w:rFonts w:ascii="Palatino Linotype" w:hAnsi="Palatino Linotype"/>
                <w:sz w:val="28"/>
                <w:szCs w:val="28"/>
              </w:rPr>
              <w:t xml:space="preserve"> </w:t>
            </w:r>
            <w:r w:rsidRPr="00B43952">
              <w:rPr>
                <w:rFonts w:ascii="Palatino Linotype" w:hAnsi="Palatino Linotype"/>
                <w:sz w:val="28"/>
                <w:szCs w:val="28"/>
              </w:rPr>
              <w:t>etc.</w:t>
            </w:r>
          </w:p>
        </w:tc>
      </w:tr>
      <w:tr w:rsidR="00624330" w:rsidRPr="008D108A" w:rsidTr="00BD385F">
        <w:trPr>
          <w:trHeight w:val="3521"/>
        </w:trPr>
        <w:tc>
          <w:tcPr>
            <w:tcW w:w="2500" w:type="pct"/>
          </w:tcPr>
          <w:p w:rsidR="00F03D45" w:rsidRPr="00146FF2" w:rsidRDefault="00F03D45" w:rsidP="00F03D45">
            <w:pPr>
              <w:jc w:val="center"/>
              <w:rPr>
                <w:rFonts w:ascii="Palatino Linotype" w:hAnsi="Palatino Linotype"/>
                <w:b/>
                <w:sz w:val="28"/>
                <w:szCs w:val="28"/>
                <w:u w:val="single"/>
              </w:rPr>
            </w:pPr>
            <w:r>
              <w:rPr>
                <w:rFonts w:ascii="Palatino Linotype" w:hAnsi="Palatino Linotype"/>
                <w:b/>
                <w:sz w:val="28"/>
                <w:szCs w:val="28"/>
                <w:u w:val="single"/>
              </w:rPr>
              <w:t>Underground Railroad</w:t>
            </w:r>
          </w:p>
          <w:p w:rsidR="00F03D45" w:rsidRDefault="00F03D45" w:rsidP="00F03D45">
            <w:pPr>
              <w:jc w:val="center"/>
              <w:rPr>
                <w:rFonts w:ascii="Palatino Linotype" w:hAnsi="Palatino Linotype"/>
                <w:sz w:val="26"/>
                <w:szCs w:val="26"/>
              </w:rPr>
            </w:pPr>
            <w:r w:rsidRPr="00146FF2">
              <w:rPr>
                <w:rFonts w:ascii="Palatino Linotype" w:hAnsi="Palatino Linotype"/>
                <w:noProof/>
                <w:sz w:val="26"/>
                <w:szCs w:val="26"/>
              </w:rPr>
              <w:drawing>
                <wp:inline distT="0" distB="0" distL="0" distR="0" wp14:anchorId="7FDCED61" wp14:editId="598BB193">
                  <wp:extent cx="120650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groundrailroadpic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6500" cy="914400"/>
                          </a:xfrm>
                          <a:prstGeom prst="rect">
                            <a:avLst/>
                          </a:prstGeom>
                        </pic:spPr>
                      </pic:pic>
                    </a:graphicData>
                  </a:graphic>
                </wp:inline>
              </w:drawing>
            </w:r>
          </w:p>
          <w:p w:rsidR="00417EC6" w:rsidRPr="00B43952" w:rsidRDefault="00F03D45" w:rsidP="00F03D45">
            <w:pPr>
              <w:jc w:val="center"/>
              <w:rPr>
                <w:rFonts w:ascii="Palatino Linotype" w:hAnsi="Palatino Linotype"/>
                <w:sz w:val="28"/>
                <w:szCs w:val="28"/>
              </w:rPr>
            </w:pPr>
            <w:r w:rsidRPr="00B43952">
              <w:rPr>
                <w:rFonts w:ascii="Palatino Linotype" w:hAnsi="Palatino Linotype"/>
                <w:sz w:val="28"/>
                <w:szCs w:val="28"/>
              </w:rPr>
              <w:t>the loose, informal network of individuals, hideaways, and safe havens that assisted slaves as they tried to escape to freedom</w:t>
            </w:r>
          </w:p>
        </w:tc>
        <w:tc>
          <w:tcPr>
            <w:tcW w:w="2500" w:type="pct"/>
          </w:tcPr>
          <w:p w:rsidR="00B77D5E" w:rsidRPr="00146FF2" w:rsidRDefault="00B77D5E" w:rsidP="008D108A">
            <w:pPr>
              <w:rPr>
                <w:rFonts w:ascii="Palatino Linotype" w:hAnsi="Palatino Linotype"/>
                <w:sz w:val="26"/>
                <w:szCs w:val="26"/>
              </w:rPr>
            </w:pPr>
          </w:p>
        </w:tc>
      </w:tr>
    </w:tbl>
    <w:p w:rsidR="00A62CDC" w:rsidRDefault="00A62CDC">
      <w:pPr>
        <w:rPr>
          <w:rFonts w:ascii="Palatino Linotype" w:hAnsi="Palatino Linotype"/>
        </w:rPr>
      </w:pPr>
    </w:p>
    <w:p w:rsidR="00A62CDC" w:rsidRDefault="00A62CDC">
      <w:pPr>
        <w:rPr>
          <w:rFonts w:ascii="Palatino Linotype" w:hAnsi="Palatino Linotype"/>
        </w:rPr>
      </w:pPr>
      <w:r>
        <w:rPr>
          <w:rFonts w:ascii="Palatino Linotype" w:hAnsi="Palatino Linotype"/>
        </w:rPr>
        <w:br w:type="page"/>
      </w:r>
    </w:p>
    <w:p w:rsidR="0071307D" w:rsidRPr="008D108A" w:rsidRDefault="0071307D">
      <w:pPr>
        <w:rPr>
          <w:rFonts w:ascii="Palatino Linotype" w:hAnsi="Palatino Linotype"/>
        </w:rPr>
      </w:pPr>
    </w:p>
    <w:tbl>
      <w:tblPr>
        <w:tblStyle w:val="TableGrid"/>
        <w:tblW w:w="4999" w:type="pct"/>
        <w:tblLook w:val="01E0" w:firstRow="1" w:lastRow="1" w:firstColumn="1" w:lastColumn="1" w:noHBand="0" w:noVBand="0"/>
      </w:tblPr>
      <w:tblGrid>
        <w:gridCol w:w="4787"/>
        <w:gridCol w:w="4787"/>
      </w:tblGrid>
      <w:tr w:rsidR="00F03D45" w:rsidRPr="008D108A" w:rsidTr="00B509CE">
        <w:trPr>
          <w:trHeight w:val="3563"/>
        </w:trPr>
        <w:tc>
          <w:tcPr>
            <w:tcW w:w="2500" w:type="pct"/>
          </w:tcPr>
          <w:p w:rsidR="00F03D45" w:rsidRPr="00F80C98" w:rsidRDefault="003E3821" w:rsidP="00F03D45">
            <w:pPr>
              <w:jc w:val="center"/>
              <w:rPr>
                <w:rFonts w:ascii="Palatino Linotype" w:hAnsi="Palatino Linotype"/>
                <w:b/>
                <w:sz w:val="28"/>
                <w:szCs w:val="28"/>
                <w:u w:val="single"/>
              </w:rPr>
            </w:pPr>
            <w:r>
              <w:rPr>
                <w:rFonts w:ascii="Palatino Linotype" w:hAnsi="Palatino Linotype"/>
                <w:b/>
                <w:sz w:val="28"/>
                <w:szCs w:val="28"/>
                <w:u w:val="single"/>
              </w:rPr>
              <w:t>b</w:t>
            </w:r>
            <w:r w:rsidR="00F03D45" w:rsidRPr="00F80C98">
              <w:rPr>
                <w:rFonts w:ascii="Palatino Linotype" w:hAnsi="Palatino Linotype"/>
                <w:b/>
                <w:sz w:val="28"/>
                <w:szCs w:val="28"/>
                <w:u w:val="single"/>
              </w:rPr>
              <w:t>race</w:t>
            </w:r>
            <w:r w:rsidR="009F7F9A">
              <w:rPr>
                <w:rFonts w:ascii="Palatino Linotype" w:hAnsi="Palatino Linotype"/>
                <w:b/>
                <w:sz w:val="28"/>
                <w:szCs w:val="28"/>
                <w:u w:val="single"/>
              </w:rPr>
              <w:br/>
            </w:r>
          </w:p>
          <w:p w:rsidR="00F03D45" w:rsidRPr="00F42B38" w:rsidRDefault="00F03D45" w:rsidP="003E3821">
            <w:pPr>
              <w:jc w:val="center"/>
              <w:rPr>
                <w:rFonts w:ascii="Palatino Linotype" w:hAnsi="Palatino Linotype"/>
                <w:sz w:val="28"/>
                <w:szCs w:val="28"/>
              </w:rPr>
            </w:pPr>
            <w:r w:rsidRPr="00F03D45">
              <w:rPr>
                <w:rFonts w:ascii="Palatino Linotype" w:hAnsi="Palatino Linotype"/>
                <w:noProof/>
                <w:sz w:val="28"/>
                <w:szCs w:val="28"/>
              </w:rPr>
              <w:drawing>
                <wp:inline distT="0" distB="0" distL="0" distR="0" wp14:anchorId="547DEA17" wp14:editId="7D8A4859">
                  <wp:extent cx="676275" cy="1531193"/>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e.jpg"/>
                          <pic:cNvPicPr/>
                        </pic:nvPicPr>
                        <pic:blipFill>
                          <a:blip r:embed="rId8">
                            <a:extLst>
                              <a:ext uri="{28A0092B-C50C-407E-A947-70E740481C1C}">
                                <a14:useLocalDpi xmlns:a14="http://schemas.microsoft.com/office/drawing/2010/main" val="0"/>
                              </a:ext>
                            </a:extLst>
                          </a:blip>
                          <a:stretch>
                            <a:fillRect/>
                          </a:stretch>
                        </pic:blipFill>
                        <pic:spPr>
                          <a:xfrm>
                            <a:off x="0" y="0"/>
                            <a:ext cx="688520" cy="1558917"/>
                          </a:xfrm>
                          <a:prstGeom prst="rect">
                            <a:avLst/>
                          </a:prstGeom>
                        </pic:spPr>
                      </pic:pic>
                    </a:graphicData>
                  </a:graphic>
                </wp:inline>
              </w:drawing>
            </w:r>
          </w:p>
        </w:tc>
        <w:tc>
          <w:tcPr>
            <w:tcW w:w="2500" w:type="pct"/>
          </w:tcPr>
          <w:p w:rsidR="00F03D45" w:rsidRDefault="003E3821" w:rsidP="00F03D45">
            <w:pPr>
              <w:jc w:val="center"/>
              <w:rPr>
                <w:rFonts w:ascii="Palatino Linotype" w:hAnsi="Palatino Linotype"/>
                <w:sz w:val="28"/>
                <w:szCs w:val="28"/>
              </w:rPr>
            </w:pPr>
            <w:r>
              <w:rPr>
                <w:rFonts w:ascii="Palatino Linotype" w:hAnsi="Palatino Linotype"/>
                <w:b/>
                <w:sz w:val="28"/>
                <w:szCs w:val="28"/>
                <w:u w:val="single"/>
              </w:rPr>
              <w:t>c</w:t>
            </w:r>
            <w:r w:rsidR="00F03D45">
              <w:rPr>
                <w:rFonts w:ascii="Palatino Linotype" w:hAnsi="Palatino Linotype"/>
                <w:b/>
                <w:sz w:val="28"/>
                <w:szCs w:val="28"/>
                <w:u w:val="single"/>
              </w:rPr>
              <w:t>itizen</w:t>
            </w:r>
            <w:r w:rsidR="009F7F9A">
              <w:rPr>
                <w:rFonts w:ascii="Palatino Linotype" w:hAnsi="Palatino Linotype"/>
                <w:b/>
                <w:sz w:val="28"/>
                <w:szCs w:val="28"/>
                <w:u w:val="single"/>
              </w:rPr>
              <w:br/>
            </w:r>
          </w:p>
          <w:p w:rsidR="00F03D45" w:rsidRPr="00F80C98" w:rsidRDefault="00F03D45" w:rsidP="003E3821">
            <w:pPr>
              <w:jc w:val="center"/>
              <w:rPr>
                <w:rFonts w:ascii="Palatino Linotype" w:hAnsi="Palatino Linotype"/>
                <w:sz w:val="28"/>
                <w:szCs w:val="28"/>
              </w:rPr>
            </w:pPr>
            <w:r>
              <w:rPr>
                <w:rFonts w:ascii="Palatino Linotype" w:hAnsi="Palatino Linotype"/>
                <w:noProof/>
                <w:sz w:val="28"/>
                <w:szCs w:val="28"/>
              </w:rPr>
              <w:drawing>
                <wp:inline distT="0" distB="0" distL="0" distR="0" wp14:anchorId="3D066FEC" wp14:editId="3B0098A9">
                  <wp:extent cx="933450" cy="1227551"/>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3450" cy="1227551"/>
                          </a:xfrm>
                          <a:prstGeom prst="rect">
                            <a:avLst/>
                          </a:prstGeom>
                        </pic:spPr>
                      </pic:pic>
                    </a:graphicData>
                  </a:graphic>
                </wp:inline>
              </w:drawing>
            </w:r>
          </w:p>
        </w:tc>
      </w:tr>
      <w:tr w:rsidR="00F03D45" w:rsidRPr="008D108A" w:rsidTr="00B509CE">
        <w:trPr>
          <w:trHeight w:val="3563"/>
        </w:trPr>
        <w:tc>
          <w:tcPr>
            <w:tcW w:w="2500" w:type="pct"/>
          </w:tcPr>
          <w:p w:rsidR="00F03D45" w:rsidRPr="009A7D53" w:rsidRDefault="003E3821" w:rsidP="00F03D45">
            <w:pPr>
              <w:jc w:val="center"/>
              <w:rPr>
                <w:rFonts w:ascii="Palatino Linotype" w:hAnsi="Palatino Linotype"/>
                <w:b/>
                <w:sz w:val="28"/>
                <w:szCs w:val="28"/>
                <w:u w:val="single"/>
              </w:rPr>
            </w:pPr>
            <w:r>
              <w:rPr>
                <w:rFonts w:ascii="Palatino Linotype" w:hAnsi="Palatino Linotype"/>
                <w:b/>
                <w:sz w:val="28"/>
                <w:szCs w:val="28"/>
                <w:u w:val="single"/>
              </w:rPr>
              <w:t>c</w:t>
            </w:r>
            <w:r w:rsidR="00F03D45" w:rsidRPr="009A7D53">
              <w:rPr>
                <w:rFonts w:ascii="Palatino Linotype" w:hAnsi="Palatino Linotype"/>
                <w:b/>
                <w:sz w:val="28"/>
                <w:szCs w:val="28"/>
                <w:u w:val="single"/>
              </w:rPr>
              <w:t>olonization</w:t>
            </w:r>
            <w:r w:rsidR="009F7F9A">
              <w:rPr>
                <w:rFonts w:ascii="Palatino Linotype" w:hAnsi="Palatino Linotype"/>
                <w:b/>
                <w:sz w:val="28"/>
                <w:szCs w:val="28"/>
                <w:u w:val="single"/>
              </w:rPr>
              <w:br/>
            </w:r>
          </w:p>
          <w:p w:rsidR="00F03D45" w:rsidRDefault="00F03D45" w:rsidP="00F03D45">
            <w:pPr>
              <w:jc w:val="center"/>
              <w:rPr>
                <w:rFonts w:ascii="Palatino Linotype" w:hAnsi="Palatino Linotype"/>
                <w:sz w:val="28"/>
                <w:szCs w:val="28"/>
              </w:rPr>
            </w:pPr>
            <w:r>
              <w:rPr>
                <w:noProof/>
              </w:rPr>
              <w:drawing>
                <wp:inline distT="0" distB="0" distL="0" distR="0" wp14:anchorId="5FEE0511" wp14:editId="49454733">
                  <wp:extent cx="1533525" cy="1473092"/>
                  <wp:effectExtent l="0" t="0" r="0" b="0"/>
                  <wp:docPr id="102" name="Picture 102" descr="http://www.peacebuttons.info/E-News/images/AmColonizationSoc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acebuttons.info/E-News/images/AmColonizationSocShi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515" cy="1488452"/>
                          </a:xfrm>
                          <a:prstGeom prst="rect">
                            <a:avLst/>
                          </a:prstGeom>
                          <a:noFill/>
                          <a:ln>
                            <a:noFill/>
                          </a:ln>
                        </pic:spPr>
                      </pic:pic>
                    </a:graphicData>
                  </a:graphic>
                </wp:inline>
              </w:drawing>
            </w:r>
          </w:p>
          <w:p w:rsidR="00F03D45" w:rsidRPr="00F42B38" w:rsidRDefault="00F03D45" w:rsidP="00F03D45">
            <w:pPr>
              <w:jc w:val="center"/>
              <w:rPr>
                <w:rFonts w:ascii="Palatino Linotype" w:hAnsi="Palatino Linotype"/>
                <w:sz w:val="28"/>
                <w:szCs w:val="28"/>
              </w:rPr>
            </w:pPr>
          </w:p>
        </w:tc>
        <w:tc>
          <w:tcPr>
            <w:tcW w:w="2500" w:type="pct"/>
          </w:tcPr>
          <w:p w:rsidR="00F03D45" w:rsidRDefault="009F7F9A" w:rsidP="00F03D45">
            <w:pPr>
              <w:jc w:val="center"/>
              <w:rPr>
                <w:rFonts w:ascii="Palatino Linotype" w:hAnsi="Palatino Linotype"/>
                <w:b/>
                <w:sz w:val="28"/>
                <w:szCs w:val="28"/>
                <w:u w:val="single"/>
              </w:rPr>
            </w:pPr>
            <w:r>
              <w:rPr>
                <w:rFonts w:ascii="Palatino Linotype" w:hAnsi="Palatino Linotype"/>
                <w:b/>
                <w:sz w:val="28"/>
                <w:szCs w:val="28"/>
                <w:u w:val="single"/>
              </w:rPr>
              <w:t>c</w:t>
            </w:r>
            <w:r w:rsidR="00F03D45">
              <w:rPr>
                <w:rFonts w:ascii="Palatino Linotype" w:hAnsi="Palatino Linotype"/>
                <w:b/>
                <w:sz w:val="28"/>
                <w:szCs w:val="28"/>
                <w:u w:val="single"/>
              </w:rPr>
              <w:t>onductors</w:t>
            </w:r>
            <w:r>
              <w:rPr>
                <w:rFonts w:ascii="Palatino Linotype" w:hAnsi="Palatino Linotype"/>
                <w:b/>
                <w:sz w:val="28"/>
                <w:szCs w:val="28"/>
                <w:u w:val="single"/>
              </w:rPr>
              <w:br/>
            </w:r>
          </w:p>
          <w:p w:rsidR="00F03D45" w:rsidRDefault="00F03D45" w:rsidP="00F03D45">
            <w:pPr>
              <w:jc w:val="center"/>
              <w:rPr>
                <w:rFonts w:ascii="Palatino Linotype" w:hAnsi="Palatino Linotype"/>
                <w:b/>
                <w:sz w:val="28"/>
                <w:szCs w:val="28"/>
                <w:u w:val="single"/>
              </w:rPr>
            </w:pPr>
            <w:r>
              <w:rPr>
                <w:rFonts w:ascii="Palatino Linotype" w:hAnsi="Palatino Linotype"/>
                <w:noProof/>
                <w:sz w:val="28"/>
                <w:szCs w:val="28"/>
              </w:rPr>
              <w:drawing>
                <wp:inline distT="0" distB="0" distL="0" distR="0" wp14:anchorId="01C94A32" wp14:editId="22300B66">
                  <wp:extent cx="1228725" cy="1542732"/>
                  <wp:effectExtent l="0" t="0" r="0" b="63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uctor.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8725" cy="1542732"/>
                          </a:xfrm>
                          <a:prstGeom prst="rect">
                            <a:avLst/>
                          </a:prstGeom>
                        </pic:spPr>
                      </pic:pic>
                    </a:graphicData>
                  </a:graphic>
                </wp:inline>
              </w:drawing>
            </w:r>
          </w:p>
          <w:p w:rsidR="00F03D45" w:rsidRPr="00F42B38" w:rsidRDefault="00F03D45" w:rsidP="00F03D45">
            <w:pPr>
              <w:jc w:val="center"/>
              <w:rPr>
                <w:rFonts w:ascii="Palatino Linotype" w:hAnsi="Palatino Linotype"/>
                <w:sz w:val="28"/>
                <w:szCs w:val="28"/>
              </w:rPr>
            </w:pPr>
          </w:p>
        </w:tc>
      </w:tr>
      <w:tr w:rsidR="00F03D45" w:rsidRPr="008D108A" w:rsidTr="00B509CE">
        <w:trPr>
          <w:trHeight w:val="3563"/>
        </w:trPr>
        <w:tc>
          <w:tcPr>
            <w:tcW w:w="2500" w:type="pct"/>
          </w:tcPr>
          <w:p w:rsidR="00F03D45" w:rsidRDefault="003E3821" w:rsidP="00F03D45">
            <w:pPr>
              <w:jc w:val="center"/>
              <w:rPr>
                <w:rFonts w:ascii="Palatino Linotype" w:hAnsi="Palatino Linotype"/>
                <w:b/>
                <w:sz w:val="28"/>
                <w:szCs w:val="28"/>
                <w:u w:val="single"/>
              </w:rPr>
            </w:pPr>
            <w:r>
              <w:rPr>
                <w:rFonts w:ascii="Palatino Linotype" w:hAnsi="Palatino Linotype"/>
                <w:b/>
                <w:sz w:val="28"/>
                <w:szCs w:val="28"/>
                <w:u w:val="single"/>
              </w:rPr>
              <w:t>d</w:t>
            </w:r>
            <w:r w:rsidR="00F03D45" w:rsidRPr="001C7FF6">
              <w:rPr>
                <w:rFonts w:ascii="Palatino Linotype" w:hAnsi="Palatino Linotype"/>
                <w:b/>
                <w:sz w:val="28"/>
                <w:szCs w:val="28"/>
                <w:u w:val="single"/>
              </w:rPr>
              <w:t>efer</w:t>
            </w:r>
            <w:r>
              <w:rPr>
                <w:rFonts w:ascii="Palatino Linotype" w:hAnsi="Palatino Linotype"/>
                <w:b/>
                <w:sz w:val="28"/>
                <w:szCs w:val="28"/>
                <w:u w:val="single"/>
              </w:rPr>
              <w:br/>
            </w:r>
          </w:p>
          <w:p w:rsidR="00F03D45" w:rsidRPr="00271C5B" w:rsidRDefault="00F03D45" w:rsidP="00F03D45">
            <w:pPr>
              <w:jc w:val="center"/>
              <w:rPr>
                <w:rFonts w:ascii="Palatino Linotype" w:hAnsi="Palatino Linotype"/>
                <w:b/>
                <w:sz w:val="28"/>
                <w:szCs w:val="28"/>
              </w:rPr>
            </w:pPr>
            <w:r w:rsidRPr="00271C5B">
              <w:rPr>
                <w:rFonts w:ascii="Palatino Linotype" w:hAnsi="Palatino Linotype"/>
                <w:b/>
                <w:noProof/>
                <w:sz w:val="28"/>
                <w:szCs w:val="28"/>
              </w:rPr>
              <w:drawing>
                <wp:inline distT="0" distB="0" distL="0" distR="0" wp14:anchorId="25DA3478" wp14:editId="3F1B9A1D">
                  <wp:extent cx="1228725" cy="1474470"/>
                  <wp:effectExtent l="0" t="0" r="9525" b="0"/>
                  <wp:docPr id="104" name="Picture 104" descr="C:\Documents and Settings\fuldj\Local Settings\Temporary Internet Files\Content.IE5\7QU0FUQN\MC9002334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fuldj\Local Settings\Temporary Internet Files\Content.IE5\7QU0FUQN\MC900233403[1].w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44"/>
                          <a:stretch/>
                        </pic:blipFill>
                        <pic:spPr bwMode="auto">
                          <a:xfrm>
                            <a:off x="0" y="0"/>
                            <a:ext cx="1233193" cy="1479831"/>
                          </a:xfrm>
                          <a:prstGeom prst="rect">
                            <a:avLst/>
                          </a:prstGeom>
                          <a:noFill/>
                          <a:ln>
                            <a:noFill/>
                          </a:ln>
                          <a:extLst>
                            <a:ext uri="{53640926-AAD7-44D8-BBD7-CCE9431645EC}">
                              <a14:shadowObscured xmlns:a14="http://schemas.microsoft.com/office/drawing/2010/main"/>
                            </a:ext>
                          </a:extLst>
                        </pic:spPr>
                      </pic:pic>
                    </a:graphicData>
                  </a:graphic>
                </wp:inline>
              </w:drawing>
            </w:r>
          </w:p>
          <w:p w:rsidR="00F03D45" w:rsidRPr="001C7FF6" w:rsidRDefault="00F03D45" w:rsidP="00F03D45">
            <w:pPr>
              <w:jc w:val="center"/>
              <w:rPr>
                <w:rFonts w:ascii="Palatino Linotype" w:hAnsi="Palatino Linotype"/>
                <w:sz w:val="28"/>
                <w:szCs w:val="28"/>
              </w:rPr>
            </w:pPr>
          </w:p>
        </w:tc>
        <w:tc>
          <w:tcPr>
            <w:tcW w:w="2500" w:type="pct"/>
          </w:tcPr>
          <w:p w:rsidR="00F03D45" w:rsidRPr="00EB3FBB" w:rsidRDefault="003E3821" w:rsidP="00F03D45">
            <w:pPr>
              <w:jc w:val="center"/>
              <w:rPr>
                <w:rFonts w:ascii="Palatino Linotype" w:hAnsi="Palatino Linotype"/>
                <w:b/>
                <w:sz w:val="28"/>
                <w:szCs w:val="28"/>
                <w:u w:val="single"/>
              </w:rPr>
            </w:pPr>
            <w:r>
              <w:rPr>
                <w:rFonts w:ascii="Palatino Linotype" w:hAnsi="Palatino Linotype"/>
                <w:b/>
                <w:sz w:val="28"/>
                <w:szCs w:val="28"/>
                <w:u w:val="single"/>
              </w:rPr>
              <w:t>p</w:t>
            </w:r>
            <w:r w:rsidR="00F03D45" w:rsidRPr="00EB3FBB">
              <w:rPr>
                <w:rFonts w:ascii="Palatino Linotype" w:hAnsi="Palatino Linotype"/>
                <w:b/>
                <w:sz w:val="28"/>
                <w:szCs w:val="28"/>
                <w:u w:val="single"/>
              </w:rPr>
              <w:t>rowling</w:t>
            </w:r>
            <w:r>
              <w:rPr>
                <w:rFonts w:ascii="Palatino Linotype" w:hAnsi="Palatino Linotype"/>
                <w:b/>
                <w:sz w:val="28"/>
                <w:szCs w:val="28"/>
                <w:u w:val="single"/>
              </w:rPr>
              <w:br/>
            </w:r>
          </w:p>
          <w:p w:rsidR="00F03D45" w:rsidRPr="00F03D45" w:rsidRDefault="00F03D45" w:rsidP="00F03D45">
            <w:pPr>
              <w:jc w:val="center"/>
              <w:rPr>
                <w:rFonts w:ascii="Palatino Linotype" w:hAnsi="Palatino Linotype"/>
                <w:sz w:val="28"/>
                <w:szCs w:val="28"/>
              </w:rPr>
            </w:pPr>
            <w:r>
              <w:rPr>
                <w:noProof/>
              </w:rPr>
              <w:drawing>
                <wp:inline distT="0" distB="0" distL="0" distR="0" wp14:anchorId="20F41F0E" wp14:editId="505831BA">
                  <wp:extent cx="1865314" cy="1343025"/>
                  <wp:effectExtent l="0" t="0" r="1905" b="0"/>
                  <wp:docPr id="105" name="Picture 105" descr="http://www1.free-clipart.net/gallery2/clipart/Police_And_Fire/Burgla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1.free-clipart.net/gallery2/clipart/Police_And_Fire/Burglar_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5314" cy="1343025"/>
                          </a:xfrm>
                          <a:prstGeom prst="rect">
                            <a:avLst/>
                          </a:prstGeom>
                          <a:noFill/>
                          <a:ln>
                            <a:noFill/>
                          </a:ln>
                        </pic:spPr>
                      </pic:pic>
                    </a:graphicData>
                  </a:graphic>
                </wp:inline>
              </w:drawing>
            </w:r>
          </w:p>
        </w:tc>
      </w:tr>
      <w:tr w:rsidR="00F03D45" w:rsidRPr="008D108A" w:rsidTr="00B509CE">
        <w:trPr>
          <w:trHeight w:val="3563"/>
        </w:trPr>
        <w:tc>
          <w:tcPr>
            <w:tcW w:w="2500" w:type="pct"/>
          </w:tcPr>
          <w:p w:rsidR="00F03D45" w:rsidRDefault="003E3821" w:rsidP="00F03D45">
            <w:pPr>
              <w:jc w:val="center"/>
              <w:rPr>
                <w:rFonts w:ascii="Palatino Linotype" w:hAnsi="Palatino Linotype"/>
                <w:b/>
                <w:sz w:val="28"/>
                <w:szCs w:val="28"/>
                <w:u w:val="single"/>
              </w:rPr>
            </w:pPr>
            <w:r>
              <w:rPr>
                <w:rFonts w:ascii="Palatino Linotype" w:hAnsi="Palatino Linotype"/>
                <w:b/>
                <w:sz w:val="28"/>
                <w:szCs w:val="28"/>
                <w:u w:val="single"/>
              </w:rPr>
              <w:lastRenderedPageBreak/>
              <w:t>p</w:t>
            </w:r>
            <w:r w:rsidR="00F03D45">
              <w:rPr>
                <w:rFonts w:ascii="Palatino Linotype" w:hAnsi="Palatino Linotype"/>
                <w:b/>
                <w:sz w:val="28"/>
                <w:szCs w:val="28"/>
                <w:u w:val="single"/>
              </w:rPr>
              <w:t>rudence</w:t>
            </w:r>
          </w:p>
          <w:p w:rsidR="003E3821" w:rsidRDefault="003E3821" w:rsidP="00F03D45">
            <w:pPr>
              <w:jc w:val="center"/>
              <w:rPr>
                <w:rFonts w:ascii="Palatino Linotype" w:hAnsi="Palatino Linotype"/>
                <w:b/>
                <w:sz w:val="28"/>
                <w:szCs w:val="28"/>
                <w:u w:val="single"/>
              </w:rPr>
            </w:pPr>
          </w:p>
          <w:p w:rsidR="00F03D45" w:rsidRDefault="00F03D45" w:rsidP="00F03D45">
            <w:pPr>
              <w:jc w:val="center"/>
              <w:rPr>
                <w:rFonts w:ascii="Palatino Linotype" w:hAnsi="Palatino Linotype"/>
                <w:sz w:val="28"/>
                <w:szCs w:val="28"/>
              </w:rPr>
            </w:pPr>
            <w:r>
              <w:rPr>
                <w:noProof/>
              </w:rPr>
              <w:drawing>
                <wp:inline distT="0" distB="0" distL="0" distR="0" wp14:anchorId="29E2E928" wp14:editId="011761CD">
                  <wp:extent cx="1428748" cy="1190625"/>
                  <wp:effectExtent l="0" t="0" r="635" b="0"/>
                  <wp:docPr id="106" name="Picture 106" descr="http://upload.wikimedia.org/wikipedia/commons/thumb/9/92/Caution_sign_used_on_roads_pn.svg/600px-Caution_sign_used_on_roads_p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9/92/Caution_sign_used_on_roads_pn.svg/600px-Caution_sign_used_on_roads_pn.sv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9306" cy="1199424"/>
                          </a:xfrm>
                          <a:prstGeom prst="rect">
                            <a:avLst/>
                          </a:prstGeom>
                          <a:noFill/>
                          <a:ln>
                            <a:noFill/>
                          </a:ln>
                        </pic:spPr>
                      </pic:pic>
                    </a:graphicData>
                  </a:graphic>
                </wp:inline>
              </w:drawing>
            </w:r>
          </w:p>
          <w:p w:rsidR="00F03D45" w:rsidRPr="00B77D5E" w:rsidRDefault="00F03D45" w:rsidP="00F03D45">
            <w:pPr>
              <w:jc w:val="center"/>
              <w:rPr>
                <w:rFonts w:ascii="Palatino Linotype" w:hAnsi="Palatino Linotype"/>
                <w:sz w:val="28"/>
                <w:szCs w:val="28"/>
              </w:rPr>
            </w:pPr>
          </w:p>
        </w:tc>
        <w:tc>
          <w:tcPr>
            <w:tcW w:w="2500" w:type="pct"/>
          </w:tcPr>
          <w:p w:rsidR="00F03D45" w:rsidRPr="00B77D5E" w:rsidRDefault="003E3821" w:rsidP="003E3821">
            <w:pPr>
              <w:jc w:val="center"/>
              <w:rPr>
                <w:rFonts w:ascii="Palatino Linotype" w:hAnsi="Palatino Linotype"/>
                <w:sz w:val="28"/>
                <w:szCs w:val="28"/>
              </w:rPr>
            </w:pPr>
            <w:r>
              <w:rPr>
                <w:rFonts w:ascii="Palatino Linotype" w:hAnsi="Palatino Linotype"/>
                <w:b/>
                <w:sz w:val="28"/>
                <w:szCs w:val="28"/>
                <w:u w:val="single"/>
              </w:rPr>
              <w:t>s</w:t>
            </w:r>
            <w:r w:rsidR="00F03D45" w:rsidRPr="00EB3FBB">
              <w:rPr>
                <w:rFonts w:ascii="Palatino Linotype" w:hAnsi="Palatino Linotype"/>
                <w:b/>
                <w:sz w:val="28"/>
                <w:szCs w:val="28"/>
                <w:u w:val="single"/>
              </w:rPr>
              <w:t>teward</w:t>
            </w:r>
            <w:r>
              <w:rPr>
                <w:rFonts w:ascii="Palatino Linotype" w:hAnsi="Palatino Linotype"/>
                <w:b/>
                <w:sz w:val="28"/>
                <w:szCs w:val="28"/>
                <w:u w:val="single"/>
              </w:rPr>
              <w:br/>
            </w:r>
            <w:r w:rsidR="009F7F9A">
              <w:rPr>
                <w:rFonts w:ascii="Palatino Linotype" w:hAnsi="Palatino Linotype"/>
                <w:b/>
                <w:sz w:val="28"/>
                <w:szCs w:val="28"/>
                <w:u w:val="single"/>
              </w:rPr>
              <w:br/>
            </w:r>
            <w:r w:rsidR="00F03D45">
              <w:rPr>
                <w:rFonts w:ascii="Palatino Linotype" w:hAnsi="Palatino Linotype"/>
                <w:noProof/>
                <w:sz w:val="28"/>
                <w:szCs w:val="28"/>
              </w:rPr>
              <w:drawing>
                <wp:inline distT="0" distB="0" distL="0" distR="0" wp14:anchorId="790FA6C6" wp14:editId="687DE7B3">
                  <wp:extent cx="742950" cy="1365422"/>
                  <wp:effectExtent l="0" t="0" r="0" b="6350"/>
                  <wp:docPr id="107" name="Picture 107" descr="M:\Edoutrch\Mission America\Mission 2\Mission 2 Teacher Materials\Part 4 Gathering Forces\ste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outrch\Mission America\Mission 2\Mission 2 Teacher Materials\Part 4 Gathering Forces\stewar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6311" cy="1371599"/>
                          </a:xfrm>
                          <a:prstGeom prst="rect">
                            <a:avLst/>
                          </a:prstGeom>
                          <a:noFill/>
                          <a:ln>
                            <a:noFill/>
                          </a:ln>
                        </pic:spPr>
                      </pic:pic>
                    </a:graphicData>
                  </a:graphic>
                </wp:inline>
              </w:drawing>
            </w:r>
          </w:p>
        </w:tc>
      </w:tr>
      <w:tr w:rsidR="00F03D45" w:rsidRPr="008D108A" w:rsidTr="00B509CE">
        <w:trPr>
          <w:trHeight w:val="3563"/>
        </w:trPr>
        <w:tc>
          <w:tcPr>
            <w:tcW w:w="2500" w:type="pct"/>
          </w:tcPr>
          <w:p w:rsidR="00F03D45" w:rsidRPr="00146FF2" w:rsidRDefault="00F03D45" w:rsidP="00F03D45">
            <w:pPr>
              <w:jc w:val="center"/>
              <w:rPr>
                <w:rFonts w:ascii="Palatino Linotype" w:hAnsi="Palatino Linotype"/>
                <w:b/>
                <w:sz w:val="28"/>
                <w:szCs w:val="28"/>
                <w:u w:val="single"/>
              </w:rPr>
            </w:pPr>
            <w:r>
              <w:rPr>
                <w:rFonts w:ascii="Palatino Linotype" w:hAnsi="Palatino Linotype"/>
                <w:b/>
                <w:sz w:val="28"/>
                <w:szCs w:val="28"/>
                <w:u w:val="single"/>
              </w:rPr>
              <w:t>Underground Railroad</w:t>
            </w:r>
            <w:r w:rsidR="009F7F9A">
              <w:rPr>
                <w:rFonts w:ascii="Palatino Linotype" w:hAnsi="Palatino Linotype"/>
                <w:b/>
                <w:sz w:val="28"/>
                <w:szCs w:val="28"/>
                <w:u w:val="single"/>
              </w:rPr>
              <w:br/>
            </w:r>
          </w:p>
          <w:p w:rsidR="00F03D45" w:rsidRDefault="00F03D45" w:rsidP="00F03D45">
            <w:pPr>
              <w:jc w:val="center"/>
              <w:rPr>
                <w:rFonts w:ascii="Palatino Linotype" w:hAnsi="Palatino Linotype"/>
                <w:sz w:val="26"/>
                <w:szCs w:val="26"/>
              </w:rPr>
            </w:pPr>
            <w:r w:rsidRPr="00146FF2">
              <w:rPr>
                <w:rFonts w:ascii="Palatino Linotype" w:hAnsi="Palatino Linotype"/>
                <w:noProof/>
                <w:sz w:val="26"/>
                <w:szCs w:val="26"/>
              </w:rPr>
              <w:drawing>
                <wp:inline distT="0" distB="0" distL="0" distR="0" wp14:anchorId="56FFF211" wp14:editId="33F65D0E">
                  <wp:extent cx="1743075" cy="1321068"/>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ergroundrailroadpictur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47439" cy="1324376"/>
                          </a:xfrm>
                          <a:prstGeom prst="rect">
                            <a:avLst/>
                          </a:prstGeom>
                        </pic:spPr>
                      </pic:pic>
                    </a:graphicData>
                  </a:graphic>
                </wp:inline>
              </w:drawing>
            </w:r>
          </w:p>
          <w:p w:rsidR="00F03D45" w:rsidRPr="00B77D5E" w:rsidRDefault="00F03D45" w:rsidP="00F03D45">
            <w:pPr>
              <w:jc w:val="center"/>
              <w:rPr>
                <w:rFonts w:ascii="Palatino Linotype" w:hAnsi="Palatino Linotype"/>
                <w:sz w:val="28"/>
                <w:szCs w:val="28"/>
              </w:rPr>
            </w:pPr>
          </w:p>
        </w:tc>
        <w:tc>
          <w:tcPr>
            <w:tcW w:w="2500" w:type="pct"/>
          </w:tcPr>
          <w:p w:rsidR="00F03D45" w:rsidRPr="00146FF2" w:rsidRDefault="00F03D45" w:rsidP="00F03D45">
            <w:pPr>
              <w:rPr>
                <w:rFonts w:ascii="Palatino Linotype" w:hAnsi="Palatino Linotype"/>
                <w:sz w:val="26"/>
                <w:szCs w:val="26"/>
              </w:rPr>
            </w:pPr>
          </w:p>
        </w:tc>
      </w:tr>
    </w:tbl>
    <w:p w:rsidR="0071307D" w:rsidRPr="008D108A" w:rsidRDefault="0071307D">
      <w:pPr>
        <w:rPr>
          <w:rFonts w:ascii="Palatino Linotype" w:hAnsi="Palatino Linotype"/>
        </w:rPr>
      </w:pPr>
      <w:r w:rsidRPr="008D108A">
        <w:rPr>
          <w:rFonts w:ascii="Palatino Linotype" w:hAnsi="Palatino Linotype"/>
        </w:rPr>
        <w:br w:type="page"/>
      </w:r>
    </w:p>
    <w:tbl>
      <w:tblPr>
        <w:tblStyle w:val="TableGrid"/>
        <w:tblW w:w="4991" w:type="pct"/>
        <w:tblLook w:val="01E0" w:firstRow="1" w:lastRow="1" w:firstColumn="1" w:lastColumn="1" w:noHBand="0" w:noVBand="0"/>
      </w:tblPr>
      <w:tblGrid>
        <w:gridCol w:w="4779"/>
        <w:gridCol w:w="4780"/>
      </w:tblGrid>
      <w:tr w:rsidR="007425A6" w:rsidRPr="009F7F9A" w:rsidTr="00BD385F">
        <w:trPr>
          <w:trHeight w:val="3511"/>
        </w:trPr>
        <w:tc>
          <w:tcPr>
            <w:tcW w:w="2500" w:type="pct"/>
            <w:vAlign w:val="center"/>
          </w:tcPr>
          <w:p w:rsidR="007425A6" w:rsidRPr="009F7F9A" w:rsidRDefault="00F03D45" w:rsidP="00220D09">
            <w:pPr>
              <w:jc w:val="center"/>
              <w:rPr>
                <w:rFonts w:ascii="Palatino Linotype" w:hAnsi="Palatino Linotype"/>
                <w:sz w:val="28"/>
                <w:szCs w:val="28"/>
              </w:rPr>
            </w:pPr>
            <w:r w:rsidRPr="009F7F9A">
              <w:rPr>
                <w:rFonts w:ascii="Palatino Linotype" w:hAnsi="Palatino Linotype"/>
                <w:sz w:val="28"/>
                <w:szCs w:val="28"/>
              </w:rPr>
              <w:lastRenderedPageBreak/>
              <w:t>a device that clamps together to provide support (</w:t>
            </w:r>
            <w:r w:rsidRPr="009F7F9A">
              <w:rPr>
                <w:rFonts w:ascii="Palatino Linotype" w:hAnsi="Palatino Linotype"/>
                <w:i/>
                <w:sz w:val="28"/>
                <w:szCs w:val="28"/>
              </w:rPr>
              <w:t>noun</w:t>
            </w:r>
            <w:r w:rsidRPr="009F7F9A">
              <w:rPr>
                <w:rFonts w:ascii="Palatino Linotype" w:hAnsi="Palatino Linotype"/>
                <w:sz w:val="28"/>
                <w:szCs w:val="28"/>
              </w:rPr>
              <w:t>), to make sturdier (</w:t>
            </w:r>
            <w:r w:rsidRPr="009F7F9A">
              <w:rPr>
                <w:rFonts w:ascii="Palatino Linotype" w:hAnsi="Palatino Linotype"/>
                <w:i/>
                <w:sz w:val="28"/>
                <w:szCs w:val="28"/>
              </w:rPr>
              <w:t>verb</w:t>
            </w:r>
            <w:r w:rsidRPr="009F7F9A">
              <w:rPr>
                <w:rFonts w:ascii="Palatino Linotype" w:hAnsi="Palatino Linotype"/>
                <w:sz w:val="28"/>
                <w:szCs w:val="28"/>
              </w:rPr>
              <w:t>)</w:t>
            </w:r>
          </w:p>
        </w:tc>
        <w:tc>
          <w:tcPr>
            <w:tcW w:w="2500" w:type="pct"/>
            <w:vAlign w:val="center"/>
          </w:tcPr>
          <w:p w:rsidR="007425A6" w:rsidRPr="009F7F9A" w:rsidRDefault="00F03D45" w:rsidP="00F03D45">
            <w:pPr>
              <w:jc w:val="center"/>
              <w:rPr>
                <w:rFonts w:ascii="Palatino Linotype" w:hAnsi="Palatino Linotype"/>
                <w:sz w:val="28"/>
                <w:szCs w:val="28"/>
              </w:rPr>
            </w:pPr>
            <w:r w:rsidRPr="009F7F9A">
              <w:rPr>
                <w:rFonts w:ascii="Palatino Linotype" w:hAnsi="Palatino Linotype"/>
                <w:sz w:val="28"/>
                <w:szCs w:val="28"/>
              </w:rPr>
              <w:t>a legally recognized individual within a city, state, or nation who has rights, like voting and land ownership</w:t>
            </w:r>
          </w:p>
        </w:tc>
      </w:tr>
      <w:tr w:rsidR="007425A6" w:rsidRPr="009F7F9A" w:rsidTr="00BD385F">
        <w:trPr>
          <w:trHeight w:val="3511"/>
        </w:trPr>
        <w:tc>
          <w:tcPr>
            <w:tcW w:w="2500" w:type="pct"/>
            <w:vAlign w:val="center"/>
          </w:tcPr>
          <w:p w:rsidR="007425A6" w:rsidRPr="009F7F9A" w:rsidRDefault="00F03D45" w:rsidP="00220D09">
            <w:pPr>
              <w:jc w:val="center"/>
              <w:rPr>
                <w:rFonts w:ascii="Palatino Linotype" w:hAnsi="Palatino Linotype"/>
                <w:sz w:val="28"/>
                <w:szCs w:val="28"/>
              </w:rPr>
            </w:pPr>
            <w:r w:rsidRPr="009F7F9A">
              <w:rPr>
                <w:rFonts w:ascii="Palatino Linotype" w:hAnsi="Palatino Linotype"/>
                <w:sz w:val="28"/>
                <w:szCs w:val="28"/>
              </w:rPr>
              <w:t>a movement in the 1800s to transport free African Americans to Africa</w:t>
            </w:r>
          </w:p>
        </w:tc>
        <w:tc>
          <w:tcPr>
            <w:tcW w:w="2500" w:type="pct"/>
            <w:vAlign w:val="center"/>
          </w:tcPr>
          <w:p w:rsidR="007425A6" w:rsidRPr="009F7F9A" w:rsidRDefault="00F03D45" w:rsidP="00220D09">
            <w:pPr>
              <w:jc w:val="center"/>
              <w:rPr>
                <w:rFonts w:ascii="Palatino Linotype" w:hAnsi="Palatino Linotype"/>
                <w:sz w:val="28"/>
                <w:szCs w:val="28"/>
              </w:rPr>
            </w:pPr>
            <w:r w:rsidRPr="009F7F9A">
              <w:rPr>
                <w:rFonts w:ascii="Palatino Linotype" w:hAnsi="Palatino Linotype"/>
                <w:sz w:val="28"/>
                <w:szCs w:val="28"/>
              </w:rPr>
              <w:t>people who helped transport freedom seekers along the Underground Railroad</w:t>
            </w:r>
          </w:p>
        </w:tc>
      </w:tr>
      <w:tr w:rsidR="007425A6" w:rsidRPr="009F7F9A" w:rsidTr="00BD385F">
        <w:trPr>
          <w:trHeight w:val="3511"/>
        </w:trPr>
        <w:tc>
          <w:tcPr>
            <w:tcW w:w="2500" w:type="pct"/>
            <w:vAlign w:val="center"/>
          </w:tcPr>
          <w:p w:rsidR="007425A6" w:rsidRPr="009F7F9A" w:rsidRDefault="00F03D45" w:rsidP="00220D09">
            <w:pPr>
              <w:jc w:val="center"/>
              <w:rPr>
                <w:rFonts w:ascii="Palatino Linotype" w:hAnsi="Palatino Linotype"/>
                <w:sz w:val="28"/>
                <w:szCs w:val="28"/>
              </w:rPr>
            </w:pPr>
            <w:r w:rsidRPr="009F7F9A">
              <w:rPr>
                <w:rFonts w:ascii="Palatino Linotype" w:hAnsi="Palatino Linotype"/>
                <w:sz w:val="28"/>
                <w:szCs w:val="28"/>
              </w:rPr>
              <w:t>to accept someone else’s opinion or judgment on a particular topic or situation out of respect for that person</w:t>
            </w:r>
          </w:p>
        </w:tc>
        <w:tc>
          <w:tcPr>
            <w:tcW w:w="2500" w:type="pct"/>
            <w:vAlign w:val="center"/>
          </w:tcPr>
          <w:p w:rsidR="007425A6" w:rsidRPr="009F7F9A" w:rsidRDefault="00F03D45" w:rsidP="00220D09">
            <w:pPr>
              <w:jc w:val="center"/>
              <w:rPr>
                <w:rFonts w:ascii="Palatino Linotype" w:hAnsi="Palatino Linotype"/>
                <w:sz w:val="28"/>
                <w:szCs w:val="28"/>
              </w:rPr>
            </w:pPr>
            <w:r w:rsidRPr="009F7F9A">
              <w:rPr>
                <w:rFonts w:ascii="Palatino Linotype" w:hAnsi="Palatino Linotype"/>
                <w:sz w:val="28"/>
                <w:szCs w:val="28"/>
              </w:rPr>
              <w:t>to move about in a sneaky manner, like a animal searching for its prey</w:t>
            </w:r>
          </w:p>
        </w:tc>
      </w:tr>
      <w:tr w:rsidR="007425A6" w:rsidRPr="009F7F9A" w:rsidTr="00BD385F">
        <w:trPr>
          <w:trHeight w:val="3511"/>
        </w:trPr>
        <w:tc>
          <w:tcPr>
            <w:tcW w:w="2500" w:type="pct"/>
            <w:vAlign w:val="center"/>
          </w:tcPr>
          <w:p w:rsidR="007425A6" w:rsidRPr="009F7F9A" w:rsidRDefault="009F7F9A" w:rsidP="00220D09">
            <w:pPr>
              <w:jc w:val="center"/>
              <w:rPr>
                <w:rFonts w:ascii="Palatino Linotype" w:hAnsi="Palatino Linotype"/>
                <w:sz w:val="28"/>
                <w:szCs w:val="28"/>
              </w:rPr>
            </w:pPr>
            <w:r w:rsidRPr="009F7F9A">
              <w:rPr>
                <w:rFonts w:ascii="Palatino Linotype" w:hAnsi="Palatino Linotype"/>
                <w:sz w:val="28"/>
                <w:szCs w:val="28"/>
              </w:rPr>
              <w:lastRenderedPageBreak/>
              <w:t>caution</w:t>
            </w:r>
          </w:p>
        </w:tc>
        <w:tc>
          <w:tcPr>
            <w:tcW w:w="2500" w:type="pct"/>
            <w:vAlign w:val="center"/>
          </w:tcPr>
          <w:p w:rsidR="00B43952" w:rsidRDefault="00B43952" w:rsidP="00B43952">
            <w:pPr>
              <w:jc w:val="center"/>
              <w:rPr>
                <w:rFonts w:ascii="Palatino Linotype" w:hAnsi="Palatino Linotype"/>
                <w:sz w:val="28"/>
                <w:szCs w:val="28"/>
              </w:rPr>
            </w:pPr>
            <w:r w:rsidRPr="00B43952">
              <w:rPr>
                <w:rFonts w:ascii="Palatino Linotype" w:hAnsi="Palatino Linotype"/>
                <w:sz w:val="28"/>
                <w:szCs w:val="28"/>
              </w:rPr>
              <w:t>a person in charge of taking care of passengers and the food supply</w:t>
            </w:r>
          </w:p>
          <w:p w:rsidR="007425A6" w:rsidRPr="00B43952" w:rsidRDefault="00B43952" w:rsidP="00B43952">
            <w:pPr>
              <w:jc w:val="center"/>
              <w:rPr>
                <w:rFonts w:ascii="Palatino Linotype" w:hAnsi="Palatino Linotype"/>
                <w:sz w:val="28"/>
                <w:szCs w:val="28"/>
              </w:rPr>
            </w:pPr>
            <w:r w:rsidRPr="00B43952">
              <w:rPr>
                <w:rFonts w:ascii="Palatino Linotype" w:hAnsi="Palatino Linotype"/>
                <w:sz w:val="28"/>
                <w:szCs w:val="28"/>
              </w:rPr>
              <w:t>on a ship, train, bus, etc.</w:t>
            </w:r>
          </w:p>
        </w:tc>
      </w:tr>
      <w:tr w:rsidR="007425A6" w:rsidRPr="009F7F9A" w:rsidTr="00BD385F">
        <w:trPr>
          <w:trHeight w:val="3511"/>
        </w:trPr>
        <w:tc>
          <w:tcPr>
            <w:tcW w:w="2500" w:type="pct"/>
            <w:vAlign w:val="center"/>
          </w:tcPr>
          <w:p w:rsidR="007425A6" w:rsidRPr="009F7F9A" w:rsidRDefault="009F7F9A" w:rsidP="003E3821">
            <w:pPr>
              <w:jc w:val="center"/>
              <w:rPr>
                <w:rFonts w:ascii="Palatino Linotype" w:hAnsi="Palatino Linotype"/>
                <w:sz w:val="28"/>
                <w:szCs w:val="28"/>
              </w:rPr>
            </w:pPr>
            <w:r w:rsidRPr="009F7F9A">
              <w:rPr>
                <w:rFonts w:ascii="Palatino Linotype" w:hAnsi="Palatino Linotype"/>
                <w:sz w:val="28"/>
                <w:szCs w:val="28"/>
              </w:rPr>
              <w:t>the loose, informal network of individuals, hideaways, and safe havens that assisted slaves as they tried to escape to freedom</w:t>
            </w:r>
          </w:p>
        </w:tc>
        <w:tc>
          <w:tcPr>
            <w:tcW w:w="2500" w:type="pct"/>
            <w:vAlign w:val="center"/>
          </w:tcPr>
          <w:p w:rsidR="007425A6" w:rsidRPr="009F7F9A" w:rsidRDefault="007425A6" w:rsidP="00220D09">
            <w:pPr>
              <w:jc w:val="center"/>
              <w:rPr>
                <w:rFonts w:ascii="Palatino Linotype" w:hAnsi="Palatino Linotype"/>
                <w:sz w:val="28"/>
                <w:szCs w:val="28"/>
              </w:rPr>
            </w:pPr>
          </w:p>
        </w:tc>
      </w:tr>
    </w:tbl>
    <w:p w:rsidR="0071307D" w:rsidRPr="008D108A" w:rsidRDefault="0071307D">
      <w:pPr>
        <w:rPr>
          <w:rFonts w:ascii="Palatino Linotype" w:hAnsi="Palatino Linotype"/>
        </w:rPr>
      </w:pPr>
      <w:r w:rsidRPr="008D108A">
        <w:rPr>
          <w:rFonts w:ascii="Palatino Linotype" w:hAnsi="Palatino Linotype"/>
        </w:rPr>
        <w:br w:type="page"/>
      </w:r>
    </w:p>
    <w:p w:rsidR="00624330" w:rsidRPr="008D108A" w:rsidRDefault="00624330" w:rsidP="00624330">
      <w:pPr>
        <w:rPr>
          <w:rFonts w:ascii="Palatino Linotype" w:hAnsi="Palatino Linotype"/>
          <w:u w:val="single"/>
        </w:rPr>
      </w:pPr>
      <w:r w:rsidRPr="008D108A">
        <w:rPr>
          <w:rFonts w:ascii="Palatino Linotype" w:hAnsi="Palatino Linotype"/>
        </w:rPr>
        <w:lastRenderedPageBreak/>
        <w:t>Name:</w:t>
      </w:r>
      <w:r w:rsidRPr="008D108A">
        <w:rPr>
          <w:rFonts w:ascii="Palatino Linotype" w:hAnsi="Palatino Linotyp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rPr>
        <w:tab/>
        <w:t xml:space="preserve">Date: </w:t>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r w:rsidRPr="008D108A">
        <w:rPr>
          <w:rFonts w:ascii="Palatino Linotype" w:hAnsi="Palatino Linotype"/>
          <w:u w:val="single"/>
        </w:rPr>
        <w:tab/>
      </w:r>
    </w:p>
    <w:p w:rsidR="00624330" w:rsidRPr="008D108A" w:rsidRDefault="00624330" w:rsidP="00624330">
      <w:pPr>
        <w:rPr>
          <w:rFonts w:ascii="Palatino Linotype" w:hAnsi="Palatino Linotype"/>
        </w:rPr>
      </w:pPr>
    </w:p>
    <w:p w:rsidR="00624330" w:rsidRPr="008D108A" w:rsidRDefault="00624330" w:rsidP="00624330">
      <w:pPr>
        <w:rPr>
          <w:rFonts w:ascii="Palatino Linotype" w:hAnsi="Palatino Linotype"/>
        </w:rPr>
      </w:pPr>
    </w:p>
    <w:p w:rsidR="00FD7709" w:rsidRPr="005E7A19" w:rsidRDefault="00FD7709" w:rsidP="00FD7709">
      <w:pPr>
        <w:jc w:val="both"/>
        <w:rPr>
          <w:rFonts w:ascii="Palatino Linotype" w:hAnsi="Palatino Linotype"/>
        </w:rPr>
      </w:pPr>
      <w:r w:rsidRPr="005E7A19">
        <w:rPr>
          <w:rFonts w:ascii="Palatino Linotype" w:hAnsi="Palatino Linotype"/>
        </w:rPr>
        <w:t>Activity: In the years following the Civil War, former slaves celebrated the end of slavery with a holiday called “Juneteenth.” Juneteenth, held annually on June 19</w:t>
      </w:r>
      <w:r w:rsidRPr="005E7A19">
        <w:rPr>
          <w:rFonts w:ascii="Palatino Linotype" w:hAnsi="Palatino Linotype"/>
          <w:vertAlign w:val="superscript"/>
        </w:rPr>
        <w:t>th</w:t>
      </w:r>
      <w:r w:rsidRPr="005E7A19">
        <w:rPr>
          <w:rFonts w:ascii="Palatino Linotype" w:hAnsi="Palatino Linotype"/>
        </w:rPr>
        <w:t xml:space="preserve">, commemorated the day on which slaves in </w:t>
      </w:r>
      <w:smartTag w:uri="urn:schemas-microsoft-com:office:smarttags" w:element="State">
        <w:smartTag w:uri="urn:schemas-microsoft-com:office:smarttags" w:element="place">
          <w:r w:rsidRPr="005E7A19">
            <w:rPr>
              <w:rFonts w:ascii="Palatino Linotype" w:hAnsi="Palatino Linotype"/>
            </w:rPr>
            <w:t>Texas</w:t>
          </w:r>
        </w:smartTag>
      </w:smartTag>
      <w:r w:rsidRPr="005E7A19">
        <w:rPr>
          <w:rFonts w:ascii="Palatino Linotype" w:hAnsi="Palatino Linotype"/>
        </w:rPr>
        <w:t xml:space="preserve"> learned of slavery’s abolition. </w:t>
      </w:r>
    </w:p>
    <w:p w:rsidR="00FD7709" w:rsidRPr="005E7A19" w:rsidRDefault="00FD7709" w:rsidP="00FD7709">
      <w:pPr>
        <w:jc w:val="both"/>
        <w:rPr>
          <w:rFonts w:ascii="Palatino Linotype" w:hAnsi="Palatino Linotype"/>
        </w:rPr>
      </w:pPr>
    </w:p>
    <w:p w:rsidR="00FD7709" w:rsidRPr="005E7A19" w:rsidRDefault="00FD7709" w:rsidP="00FD7709">
      <w:pPr>
        <w:jc w:val="both"/>
        <w:rPr>
          <w:rFonts w:ascii="Palatino Linotype" w:hAnsi="Palatino Linotype"/>
        </w:rPr>
      </w:pPr>
      <w:r w:rsidRPr="005E7A19">
        <w:rPr>
          <w:rFonts w:ascii="Palatino Linotype" w:hAnsi="Palatino Linotype"/>
        </w:rPr>
        <w:t>This activity imagines Lucy is telling a reporter about her life and adventures</w:t>
      </w:r>
      <w:r>
        <w:rPr>
          <w:rFonts w:ascii="Palatino Linotype" w:hAnsi="Palatino Linotype"/>
        </w:rPr>
        <w:t xml:space="preserve"> at a Juneteenth picnic</w:t>
      </w:r>
      <w:r w:rsidRPr="005E7A19">
        <w:rPr>
          <w:rFonts w:ascii="Palatino Linotype" w:hAnsi="Palatino Linotype"/>
        </w:rPr>
        <w:t xml:space="preserve"> in 1868, twenty years after the beginning of “Flight to Freedom.”    </w:t>
      </w:r>
    </w:p>
    <w:p w:rsidR="00FD7709" w:rsidRPr="005E7A19" w:rsidRDefault="00FD7709" w:rsidP="00FD7709">
      <w:pPr>
        <w:jc w:val="both"/>
        <w:rPr>
          <w:rFonts w:ascii="Palatino Linotype" w:hAnsi="Palatino Linotype"/>
        </w:rPr>
      </w:pPr>
    </w:p>
    <w:p w:rsidR="00FD7709" w:rsidRPr="005E7A19" w:rsidRDefault="00FD7709" w:rsidP="00FD7709">
      <w:pPr>
        <w:jc w:val="both"/>
        <w:rPr>
          <w:rFonts w:ascii="Palatino Linotype" w:hAnsi="Palatino Linotype"/>
        </w:rPr>
      </w:pPr>
      <w:r w:rsidRPr="005E7A19">
        <w:rPr>
          <w:rFonts w:ascii="Palatino Linotype" w:hAnsi="Palatino Linotype"/>
        </w:rPr>
        <w:t>After readin</w:t>
      </w:r>
      <w:r>
        <w:rPr>
          <w:rFonts w:ascii="Palatino Linotype" w:hAnsi="Palatino Linotype"/>
        </w:rPr>
        <w:t>g and talking about the words and</w:t>
      </w:r>
      <w:r w:rsidRPr="005E7A19">
        <w:rPr>
          <w:rFonts w:ascii="Palatino Linotype" w:hAnsi="Palatino Linotype"/>
        </w:rPr>
        <w:t xml:space="preserve"> terms on the flash cards, read this excerpt from Lucy’s interview with the reporter, describing wh</w:t>
      </w:r>
      <w:r>
        <w:rPr>
          <w:rFonts w:ascii="Palatino Linotype" w:hAnsi="Palatino Linotype"/>
        </w:rPr>
        <w:t>at her life was like after she made her escape</w:t>
      </w:r>
      <w:r w:rsidRPr="005E7A19">
        <w:rPr>
          <w:rFonts w:ascii="Palatino Linotype" w:hAnsi="Palatino Linotype"/>
        </w:rPr>
        <w:t>. Use the cards and your memory to help you fill in the missing words and terms. Some words may be used more than once.</w:t>
      </w:r>
    </w:p>
    <w:p w:rsidR="00FD7709" w:rsidRPr="005E7A19" w:rsidRDefault="00FD7709" w:rsidP="00FD7709">
      <w:pPr>
        <w:jc w:val="both"/>
        <w:rPr>
          <w:rFonts w:ascii="Palatino Linotype" w:hAnsi="Palatino Linotyp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3314"/>
        <w:gridCol w:w="3314"/>
        <w:gridCol w:w="3092"/>
      </w:tblGrid>
      <w:tr w:rsidR="009F7F9A" w:rsidRPr="005E7A19" w:rsidTr="009F7F9A">
        <w:tc>
          <w:tcPr>
            <w:tcW w:w="3314" w:type="dxa"/>
          </w:tcPr>
          <w:p w:rsidR="009F7F9A" w:rsidRDefault="009F7F9A" w:rsidP="009F7F9A">
            <w:pPr>
              <w:ind w:left="342"/>
              <w:rPr>
                <w:rFonts w:ascii="Palatino Linotype" w:hAnsi="Palatino Linotype"/>
                <w:i/>
              </w:rPr>
            </w:pPr>
            <w:r>
              <w:rPr>
                <w:rFonts w:ascii="Palatino Linotype" w:hAnsi="Palatino Linotype"/>
                <w:i/>
              </w:rPr>
              <w:t>brace</w:t>
            </w:r>
          </w:p>
          <w:p w:rsidR="009F7F9A" w:rsidRDefault="009F7F9A" w:rsidP="009F7F9A">
            <w:pPr>
              <w:ind w:left="342"/>
              <w:rPr>
                <w:rFonts w:ascii="Palatino Linotype" w:hAnsi="Palatino Linotype"/>
                <w:i/>
              </w:rPr>
            </w:pPr>
            <w:r>
              <w:rPr>
                <w:rFonts w:ascii="Palatino Linotype" w:hAnsi="Palatino Linotype"/>
                <w:i/>
              </w:rPr>
              <w:t>citizen</w:t>
            </w:r>
          </w:p>
          <w:p w:rsidR="009F7F9A" w:rsidRPr="005E7A19" w:rsidRDefault="009F7F9A" w:rsidP="009F7F9A">
            <w:pPr>
              <w:ind w:left="342"/>
              <w:rPr>
                <w:rFonts w:ascii="Palatino Linotype" w:hAnsi="Palatino Linotype"/>
                <w:i/>
              </w:rPr>
            </w:pPr>
            <w:r>
              <w:rPr>
                <w:rFonts w:ascii="Palatino Linotype" w:hAnsi="Palatino Linotype"/>
                <w:i/>
              </w:rPr>
              <w:t>colonization</w:t>
            </w:r>
          </w:p>
        </w:tc>
        <w:tc>
          <w:tcPr>
            <w:tcW w:w="3314" w:type="dxa"/>
          </w:tcPr>
          <w:p w:rsidR="009F7F9A" w:rsidRDefault="009F7F9A" w:rsidP="009F7F9A">
            <w:pPr>
              <w:ind w:left="342"/>
              <w:rPr>
                <w:rFonts w:ascii="Palatino Linotype" w:hAnsi="Palatino Linotype"/>
                <w:i/>
              </w:rPr>
            </w:pPr>
            <w:r w:rsidRPr="00A410F4">
              <w:rPr>
                <w:rFonts w:ascii="Palatino Linotype" w:hAnsi="Palatino Linotype"/>
                <w:i/>
              </w:rPr>
              <w:t>conductors</w:t>
            </w:r>
            <w:r>
              <w:rPr>
                <w:rFonts w:ascii="Palatino Linotype" w:hAnsi="Palatino Linotype"/>
                <w:i/>
              </w:rPr>
              <w:t xml:space="preserve"> </w:t>
            </w:r>
          </w:p>
          <w:p w:rsidR="009F7F9A" w:rsidRDefault="009F7F9A" w:rsidP="009F7F9A">
            <w:pPr>
              <w:ind w:left="342"/>
              <w:rPr>
                <w:rFonts w:ascii="Palatino Linotype" w:hAnsi="Palatino Linotype"/>
                <w:i/>
              </w:rPr>
            </w:pPr>
            <w:r>
              <w:rPr>
                <w:rFonts w:ascii="Palatino Linotype" w:hAnsi="Palatino Linotype"/>
                <w:i/>
              </w:rPr>
              <w:t>defer</w:t>
            </w:r>
          </w:p>
          <w:p w:rsidR="009F7F9A" w:rsidRPr="00FD1065" w:rsidRDefault="009F7F9A" w:rsidP="009F7F9A">
            <w:pPr>
              <w:ind w:left="342"/>
              <w:rPr>
                <w:rFonts w:ascii="Palatino Linotype" w:hAnsi="Palatino Linotype"/>
                <w:i/>
              </w:rPr>
            </w:pPr>
            <w:r>
              <w:rPr>
                <w:rFonts w:ascii="Palatino Linotype" w:hAnsi="Palatino Linotype"/>
                <w:i/>
              </w:rPr>
              <w:t>prowling</w:t>
            </w:r>
          </w:p>
        </w:tc>
        <w:tc>
          <w:tcPr>
            <w:tcW w:w="3092" w:type="dxa"/>
          </w:tcPr>
          <w:p w:rsidR="009F7F9A" w:rsidRDefault="009F7F9A" w:rsidP="009F7F9A">
            <w:pPr>
              <w:ind w:left="342"/>
              <w:rPr>
                <w:rFonts w:ascii="Palatino Linotype" w:hAnsi="Palatino Linotype"/>
                <w:i/>
              </w:rPr>
            </w:pPr>
            <w:r>
              <w:rPr>
                <w:rFonts w:ascii="Palatino Linotype" w:hAnsi="Palatino Linotype"/>
                <w:i/>
              </w:rPr>
              <w:t>prudence</w:t>
            </w:r>
          </w:p>
          <w:p w:rsidR="009F7F9A" w:rsidRDefault="009F7F9A" w:rsidP="009F7F9A">
            <w:pPr>
              <w:ind w:left="342"/>
              <w:rPr>
                <w:rFonts w:ascii="Palatino Linotype" w:hAnsi="Palatino Linotype"/>
                <w:i/>
              </w:rPr>
            </w:pPr>
            <w:r>
              <w:rPr>
                <w:rFonts w:ascii="Palatino Linotype" w:hAnsi="Palatino Linotype"/>
                <w:i/>
              </w:rPr>
              <w:t>steward</w:t>
            </w:r>
          </w:p>
          <w:p w:rsidR="009F7F9A" w:rsidRPr="00A410F4" w:rsidRDefault="009F7F9A" w:rsidP="009F7F9A">
            <w:pPr>
              <w:ind w:left="342"/>
              <w:rPr>
                <w:rFonts w:ascii="Palatino Linotype" w:hAnsi="Palatino Linotype"/>
                <w:i/>
              </w:rPr>
            </w:pPr>
            <w:r w:rsidRPr="00A410F4">
              <w:rPr>
                <w:rFonts w:ascii="Palatino Linotype" w:hAnsi="Palatino Linotype"/>
                <w:i/>
              </w:rPr>
              <w:t>Underground Railroad</w:t>
            </w:r>
          </w:p>
        </w:tc>
      </w:tr>
    </w:tbl>
    <w:p w:rsidR="00FD7709" w:rsidRDefault="00FD7709" w:rsidP="00FD7709"/>
    <w:p w:rsidR="00FD7709" w:rsidRDefault="00FD7709" w:rsidP="00FD7709">
      <w:pPr>
        <w:spacing w:line="360" w:lineRule="auto"/>
        <w:rPr>
          <w:rFonts w:ascii="Palatino Linotype" w:hAnsi="Palatino Linotype"/>
        </w:rPr>
      </w:pPr>
      <w:r w:rsidRPr="00EE6D6D">
        <w:rPr>
          <w:rFonts w:ascii="Palatino Linotype" w:hAnsi="Palatino Linotype"/>
        </w:rPr>
        <w:t>“</w:t>
      </w:r>
      <w:r w:rsidR="00D93814">
        <w:rPr>
          <w:rFonts w:ascii="Palatino Linotype" w:hAnsi="Palatino Linotype"/>
        </w:rPr>
        <w:t xml:space="preserve">One day </w:t>
      </w:r>
      <w:r>
        <w:rPr>
          <w:rFonts w:ascii="Palatino Linotype" w:hAnsi="Palatino Linotype"/>
        </w:rPr>
        <w:t xml:space="preserve">I </w:t>
      </w:r>
      <w:r w:rsidR="00D93814">
        <w:rPr>
          <w:rFonts w:ascii="Palatino Linotype" w:hAnsi="Palatino Linotype"/>
        </w:rPr>
        <w:t>atten</w:t>
      </w:r>
      <w:r w:rsidR="00F5775E">
        <w:rPr>
          <w:rFonts w:ascii="Palatino Linotype" w:hAnsi="Palatino Linotype"/>
        </w:rPr>
        <w:t xml:space="preserve">ded an antislavery meeting and </w:t>
      </w:r>
      <w:r w:rsidR="00D93814">
        <w:rPr>
          <w:rFonts w:ascii="Palatino Linotype" w:hAnsi="Palatino Linotype"/>
        </w:rPr>
        <w:t xml:space="preserve">although everyone there was against slavery, one of the speakers, </w:t>
      </w:r>
      <w:r w:rsidR="003D612A">
        <w:rPr>
          <w:rFonts w:ascii="Palatino Linotype" w:hAnsi="Palatino Linotype"/>
        </w:rPr>
        <w:t>Benjamin Harrison</w:t>
      </w:r>
      <w:r w:rsidR="00D93814">
        <w:rPr>
          <w:rFonts w:ascii="Palatino Linotype" w:hAnsi="Palatino Linotype"/>
        </w:rPr>
        <w:t>, was in favor of</w:t>
      </w:r>
      <w:r w:rsidR="00371089">
        <w:rPr>
          <w:rFonts w:ascii="Palatino Linotype" w:hAnsi="Palatino Linotype"/>
        </w:rPr>
        <w:t xml:space="preserve"> </w:t>
      </w:r>
      <w:r w:rsidR="008D5ADC">
        <w:rPr>
          <w:rFonts w:ascii="Palatino Linotype" w:hAnsi="Palatino Linotype"/>
        </w:rPr>
        <w:t xml:space="preserve">the </w:t>
      </w:r>
      <w:r w:rsidR="00371089">
        <w:rPr>
          <w:rFonts w:ascii="Palatino Linotype" w:hAnsi="Palatino Linotype"/>
        </w:rPr>
        <w:t>foreign</w:t>
      </w:r>
      <w:r w:rsidR="00D93814">
        <w:rPr>
          <w:rFonts w:ascii="Palatino Linotype" w:hAnsi="Palatino Linotype"/>
        </w:rPr>
        <w:t xml:space="preserve"> _______________</w:t>
      </w:r>
      <w:r w:rsidR="00371089">
        <w:rPr>
          <w:rFonts w:ascii="Palatino Linotype" w:hAnsi="Palatino Linotype"/>
        </w:rPr>
        <w:t xml:space="preserve"> of freed slaves. He wanted to free slaves and send</w:t>
      </w:r>
      <w:r w:rsidR="00D93814">
        <w:rPr>
          <w:rFonts w:ascii="Palatino Linotype" w:hAnsi="Palatino Linotype"/>
        </w:rPr>
        <w:t xml:space="preserve"> them to Africa. </w:t>
      </w:r>
      <w:r w:rsidR="002A1936">
        <w:rPr>
          <w:rFonts w:ascii="Palatino Linotype" w:hAnsi="Palatino Linotype"/>
        </w:rPr>
        <w:t xml:space="preserve">I agreed </w:t>
      </w:r>
      <w:r w:rsidR="008576E9">
        <w:rPr>
          <w:rFonts w:ascii="Palatino Linotype" w:hAnsi="Palatino Linotype"/>
        </w:rPr>
        <w:t xml:space="preserve">about freeing the slaves, but Harrison made me mad when he said freed slaves should be sent to Africa. </w:t>
      </w:r>
      <w:r w:rsidR="003D612A">
        <w:rPr>
          <w:rFonts w:ascii="Palatino Linotype" w:hAnsi="Palatino Linotype"/>
        </w:rPr>
        <w:t xml:space="preserve">I did </w:t>
      </w:r>
      <w:r w:rsidR="00BD385F">
        <w:rPr>
          <w:rFonts w:ascii="Palatino Linotype" w:hAnsi="Palatino Linotype"/>
        </w:rPr>
        <w:t>not want to be sent there</w:t>
      </w:r>
      <w:r w:rsidR="003D612A">
        <w:rPr>
          <w:rFonts w:ascii="Palatino Linotype" w:hAnsi="Palatino Linotype"/>
        </w:rPr>
        <w:t xml:space="preserve">. Although I </w:t>
      </w:r>
      <w:r w:rsidR="008662A9">
        <w:rPr>
          <w:rFonts w:ascii="Palatino Linotype" w:hAnsi="Palatino Linotype"/>
        </w:rPr>
        <w:t>wasn’t an</w:t>
      </w:r>
      <w:r w:rsidR="003D612A">
        <w:rPr>
          <w:rFonts w:ascii="Palatino Linotype" w:hAnsi="Palatino Linotype"/>
        </w:rPr>
        <w:t xml:space="preserve"> American ___________</w:t>
      </w:r>
      <w:r w:rsidR="008576E9">
        <w:rPr>
          <w:rFonts w:ascii="Palatino Linotype" w:hAnsi="Palatino Linotype"/>
        </w:rPr>
        <w:t>__</w:t>
      </w:r>
      <w:r w:rsidR="007A2288">
        <w:rPr>
          <w:rFonts w:ascii="Palatino Linotype" w:hAnsi="Palatino Linotype"/>
        </w:rPr>
        <w:t>___</w:t>
      </w:r>
      <w:r w:rsidR="00DE678C">
        <w:rPr>
          <w:rFonts w:ascii="Palatino Linotype" w:hAnsi="Palatino Linotype"/>
        </w:rPr>
        <w:t>_</w:t>
      </w:r>
      <w:r w:rsidR="003D612A">
        <w:rPr>
          <w:rFonts w:ascii="Palatino Linotype" w:hAnsi="Palatino Linotype"/>
        </w:rPr>
        <w:t xml:space="preserve">, America </w:t>
      </w:r>
      <w:r w:rsidR="00BD385F">
        <w:rPr>
          <w:rFonts w:ascii="Palatino Linotype" w:hAnsi="Palatino Linotype"/>
        </w:rPr>
        <w:t>wh</w:t>
      </w:r>
      <w:r w:rsidR="007852CC">
        <w:rPr>
          <w:rFonts w:ascii="Palatino Linotype" w:hAnsi="Palatino Linotype"/>
        </w:rPr>
        <w:t xml:space="preserve">ere I was born and </w:t>
      </w:r>
      <w:r w:rsidR="007A2288">
        <w:rPr>
          <w:rFonts w:ascii="Palatino Linotype" w:hAnsi="Palatino Linotype"/>
        </w:rPr>
        <w:t>raised</w:t>
      </w:r>
      <w:r w:rsidR="00BD385F">
        <w:rPr>
          <w:rFonts w:ascii="Palatino Linotype" w:hAnsi="Palatino Linotype"/>
        </w:rPr>
        <w:t>.</w:t>
      </w:r>
      <w:r w:rsidR="003D612A">
        <w:rPr>
          <w:rFonts w:ascii="Palatino Linotype" w:hAnsi="Palatino Linotype"/>
        </w:rPr>
        <w:t xml:space="preserve"> </w:t>
      </w:r>
    </w:p>
    <w:p w:rsidR="00BD385F" w:rsidRDefault="00BD385F" w:rsidP="00FD7709">
      <w:pPr>
        <w:spacing w:line="360" w:lineRule="auto"/>
        <w:rPr>
          <w:rFonts w:ascii="Palatino Linotype" w:hAnsi="Palatino Linotype"/>
        </w:rPr>
      </w:pPr>
    </w:p>
    <w:p w:rsidR="00FD7709" w:rsidRDefault="003D612A" w:rsidP="00FD7709">
      <w:pPr>
        <w:spacing w:line="360" w:lineRule="auto"/>
        <w:rPr>
          <w:rFonts w:ascii="Palatino Linotype" w:hAnsi="Palatino Linotype"/>
        </w:rPr>
      </w:pPr>
      <w:r>
        <w:rPr>
          <w:rFonts w:ascii="Palatino Linotype" w:hAnsi="Palatino Linotype"/>
        </w:rPr>
        <w:t>After the meeting, a few of us talked about</w:t>
      </w:r>
      <w:r w:rsidR="009E2B86">
        <w:rPr>
          <w:rFonts w:ascii="Palatino Linotype" w:hAnsi="Palatino Linotype"/>
        </w:rPr>
        <w:t xml:space="preserve"> moving Henry to safety</w:t>
      </w:r>
      <w:r w:rsidR="004A2449">
        <w:rPr>
          <w:rFonts w:ascii="Palatino Linotype" w:hAnsi="Palatino Linotype"/>
        </w:rPr>
        <w:t xml:space="preserve"> and </w:t>
      </w:r>
      <w:r w:rsidR="00F85586">
        <w:rPr>
          <w:rFonts w:ascii="Palatino Linotype" w:hAnsi="Palatino Linotype"/>
        </w:rPr>
        <w:t>helping</w:t>
      </w:r>
      <w:r>
        <w:rPr>
          <w:rFonts w:ascii="Palatino Linotype" w:hAnsi="Palatino Linotype"/>
        </w:rPr>
        <w:t xml:space="preserve"> my </w:t>
      </w:r>
      <w:r w:rsidR="008576E9">
        <w:rPr>
          <w:rFonts w:ascii="Palatino Linotype" w:hAnsi="Palatino Linotype"/>
        </w:rPr>
        <w:t>mother and brother</w:t>
      </w:r>
      <w:r>
        <w:rPr>
          <w:rFonts w:ascii="Palatino Linotype" w:hAnsi="Palatino Linotype"/>
        </w:rPr>
        <w:t xml:space="preserve"> escape. </w:t>
      </w:r>
      <w:r w:rsidR="004A2449">
        <w:rPr>
          <w:rFonts w:ascii="Palatino Linotype" w:hAnsi="Palatino Linotype"/>
        </w:rPr>
        <w:t xml:space="preserve"> </w:t>
      </w:r>
      <w:r w:rsidR="00371089">
        <w:rPr>
          <w:rFonts w:ascii="Palatino Linotype" w:hAnsi="Palatino Linotype"/>
        </w:rPr>
        <w:t xml:space="preserve">I </w:t>
      </w:r>
      <w:r w:rsidR="00EB3FBB">
        <w:rPr>
          <w:rFonts w:ascii="Palatino Linotype" w:hAnsi="Palatino Linotype"/>
        </w:rPr>
        <w:t xml:space="preserve">wanted to go back and get </w:t>
      </w:r>
      <w:r w:rsidR="008576E9">
        <w:rPr>
          <w:rFonts w:ascii="Palatino Linotype" w:hAnsi="Palatino Linotype"/>
        </w:rPr>
        <w:t>my mother and brother</w:t>
      </w:r>
      <w:r w:rsidR="007A2288">
        <w:rPr>
          <w:rFonts w:ascii="Palatino Linotype" w:hAnsi="Palatino Linotype"/>
        </w:rPr>
        <w:t xml:space="preserve"> myself</w:t>
      </w:r>
      <w:r w:rsidR="00EB3FBB">
        <w:rPr>
          <w:rFonts w:ascii="Palatino Linotype" w:hAnsi="Palatino Linotype"/>
        </w:rPr>
        <w:t xml:space="preserve">, but I decided to ________________ to the opinion of my elders, who </w:t>
      </w:r>
      <w:r w:rsidR="001C7FF6">
        <w:rPr>
          <w:rFonts w:ascii="Palatino Linotype" w:hAnsi="Palatino Linotype"/>
        </w:rPr>
        <w:t xml:space="preserve">told me </w:t>
      </w:r>
      <w:r w:rsidR="007A2288">
        <w:rPr>
          <w:rFonts w:ascii="Palatino Linotype" w:hAnsi="Palatino Linotype"/>
        </w:rPr>
        <w:t>I would be putting myself in too much danger</w:t>
      </w:r>
      <w:r w:rsidR="001C7FF6">
        <w:rPr>
          <w:rFonts w:ascii="Palatino Linotype" w:hAnsi="Palatino Linotype"/>
        </w:rPr>
        <w:t>.</w:t>
      </w:r>
      <w:r w:rsidR="004A2449">
        <w:rPr>
          <w:rFonts w:ascii="Palatino Linotype" w:hAnsi="Palatino Linotype"/>
        </w:rPr>
        <w:t xml:space="preserve"> </w:t>
      </w:r>
      <w:r w:rsidR="004A2449" w:rsidRPr="00371089">
        <w:rPr>
          <w:rFonts w:ascii="Palatino Linotype" w:hAnsi="Palatino Linotype"/>
        </w:rPr>
        <w:t>That’s when I learned about the ___________________, and how individual men and women served as _________________</w:t>
      </w:r>
      <w:r w:rsidR="004A2449">
        <w:rPr>
          <w:rFonts w:ascii="Palatino Linotype" w:hAnsi="Palatino Linotype"/>
        </w:rPr>
        <w:t>, helping slaves escape to freedom.</w:t>
      </w:r>
    </w:p>
    <w:p w:rsidR="001445E1" w:rsidRDefault="001445E1" w:rsidP="00FD7709">
      <w:pPr>
        <w:spacing w:line="360" w:lineRule="auto"/>
        <w:rPr>
          <w:rFonts w:ascii="Palatino Linotype" w:hAnsi="Palatino Linotype"/>
        </w:rPr>
      </w:pPr>
    </w:p>
    <w:p w:rsidR="004A2449" w:rsidRDefault="008F78F9" w:rsidP="00FD7709">
      <w:pPr>
        <w:spacing w:line="360" w:lineRule="auto"/>
        <w:rPr>
          <w:rFonts w:ascii="Palatino Linotype" w:hAnsi="Palatino Linotype"/>
        </w:rPr>
      </w:pPr>
      <w:r>
        <w:rPr>
          <w:rFonts w:ascii="Palatino Linotype" w:hAnsi="Palatino Linotype"/>
        </w:rPr>
        <w:t>That night</w:t>
      </w:r>
      <w:r w:rsidR="007852CC">
        <w:rPr>
          <w:rFonts w:ascii="Palatino Linotype" w:hAnsi="Palatino Linotype"/>
        </w:rPr>
        <w:t xml:space="preserve">, I saw Henry. </w:t>
      </w:r>
      <w:r w:rsidR="004A2449">
        <w:rPr>
          <w:rFonts w:ascii="Palatino Linotype" w:hAnsi="Palatino Linotype"/>
        </w:rPr>
        <w:t xml:space="preserve"> </w:t>
      </w:r>
      <w:r w:rsidR="004A2449" w:rsidRPr="00BD385F">
        <w:rPr>
          <w:rFonts w:ascii="Palatino Linotype" w:hAnsi="Palatino Linotype"/>
        </w:rPr>
        <w:t xml:space="preserve">He had been hurt badly </w:t>
      </w:r>
      <w:r w:rsidR="007852CC">
        <w:rPr>
          <w:rFonts w:ascii="Palatino Linotype" w:hAnsi="Palatino Linotype"/>
        </w:rPr>
        <w:t xml:space="preserve">when he fell out of a tree </w:t>
      </w:r>
      <w:r w:rsidR="004A2449" w:rsidRPr="00BD385F">
        <w:rPr>
          <w:rFonts w:ascii="Palatino Linotype" w:hAnsi="Palatino Linotype"/>
        </w:rPr>
        <w:t>during his escape</w:t>
      </w:r>
      <w:r>
        <w:rPr>
          <w:rFonts w:ascii="Palatino Linotype" w:hAnsi="Palatino Linotype"/>
        </w:rPr>
        <w:t xml:space="preserve">, but </w:t>
      </w:r>
      <w:r w:rsidR="004A2449" w:rsidRPr="00BD385F">
        <w:rPr>
          <w:rFonts w:ascii="Palatino Linotype" w:hAnsi="Palatino Linotype"/>
        </w:rPr>
        <w:t xml:space="preserve">a white hunter </w:t>
      </w:r>
      <w:r>
        <w:rPr>
          <w:rFonts w:ascii="Palatino Linotype" w:hAnsi="Palatino Linotype"/>
        </w:rPr>
        <w:t xml:space="preserve">found him and </w:t>
      </w:r>
      <w:r w:rsidR="004A2449" w:rsidRPr="00BD385F">
        <w:rPr>
          <w:rFonts w:ascii="Palatino Linotype" w:hAnsi="Palatino Linotype"/>
        </w:rPr>
        <w:t>put a ___________</w:t>
      </w:r>
      <w:r w:rsidR="00EA7BEF">
        <w:rPr>
          <w:rFonts w:ascii="Palatino Linotype" w:hAnsi="Palatino Linotype"/>
        </w:rPr>
        <w:t>__</w:t>
      </w:r>
      <w:r w:rsidR="004A2449" w:rsidRPr="00BD385F">
        <w:rPr>
          <w:rFonts w:ascii="Palatino Linotype" w:hAnsi="Palatino Linotype"/>
        </w:rPr>
        <w:t>_ on his injured leg</w:t>
      </w:r>
      <w:r>
        <w:rPr>
          <w:rFonts w:ascii="Palatino Linotype" w:hAnsi="Palatino Linotype"/>
        </w:rPr>
        <w:t>.</w:t>
      </w:r>
      <w:r w:rsidR="004A2449" w:rsidRPr="00BD385F">
        <w:rPr>
          <w:rFonts w:ascii="Palatino Linotype" w:hAnsi="Palatino Linotype"/>
        </w:rPr>
        <w:t xml:space="preserve">  What luck!</w:t>
      </w:r>
      <w:r w:rsidR="004A2449">
        <w:rPr>
          <w:rFonts w:ascii="Palatino Linotype" w:hAnsi="Palatino Linotype"/>
        </w:rPr>
        <w:t xml:space="preserve"> </w:t>
      </w:r>
      <w:r w:rsidR="008576E9">
        <w:rPr>
          <w:rFonts w:ascii="Palatino Linotype" w:hAnsi="Palatino Linotype"/>
        </w:rPr>
        <w:t>He</w:t>
      </w:r>
      <w:r w:rsidR="007A2288">
        <w:rPr>
          <w:rFonts w:ascii="Palatino Linotype" w:hAnsi="Palatino Linotype"/>
        </w:rPr>
        <w:t>nry told me he</w:t>
      </w:r>
      <w:r w:rsidR="008576E9">
        <w:rPr>
          <w:rFonts w:ascii="Palatino Linotype" w:hAnsi="Palatino Linotype"/>
        </w:rPr>
        <w:t xml:space="preserve"> </w:t>
      </w:r>
      <w:r w:rsidR="007852CC">
        <w:rPr>
          <w:rFonts w:ascii="Palatino Linotype" w:hAnsi="Palatino Linotype"/>
        </w:rPr>
        <w:t xml:space="preserve">was </w:t>
      </w:r>
      <w:r w:rsidR="007A2288">
        <w:rPr>
          <w:rFonts w:ascii="Palatino Linotype" w:hAnsi="Palatino Linotype"/>
        </w:rPr>
        <w:t xml:space="preserve">going to leave Ripley and </w:t>
      </w:r>
      <w:r w:rsidR="007852CC">
        <w:rPr>
          <w:rFonts w:ascii="Palatino Linotype" w:hAnsi="Palatino Linotype"/>
        </w:rPr>
        <w:t xml:space="preserve">head to Canada. </w:t>
      </w:r>
      <w:r w:rsidR="007E02A8">
        <w:rPr>
          <w:rFonts w:ascii="Palatino Linotype" w:hAnsi="Palatino Linotype"/>
        </w:rPr>
        <w:t xml:space="preserve">I wished he didn’t have to go, but I </w:t>
      </w:r>
      <w:r w:rsidR="005F3A1B">
        <w:rPr>
          <w:rFonts w:ascii="Palatino Linotype" w:hAnsi="Palatino Linotype"/>
        </w:rPr>
        <w:t>k</w:t>
      </w:r>
      <w:r w:rsidR="007A2288">
        <w:rPr>
          <w:rFonts w:ascii="Palatino Linotype" w:hAnsi="Palatino Linotype"/>
        </w:rPr>
        <w:t xml:space="preserve">new </w:t>
      </w:r>
      <w:r w:rsidR="007E02A8">
        <w:rPr>
          <w:rFonts w:ascii="Palatino Linotype" w:hAnsi="Palatino Linotype"/>
        </w:rPr>
        <w:t xml:space="preserve">he </w:t>
      </w:r>
      <w:r w:rsidR="005F3A1B">
        <w:rPr>
          <w:rFonts w:ascii="Palatino Linotype" w:hAnsi="Palatino Linotype"/>
        </w:rPr>
        <w:t xml:space="preserve">couldn’t be safe in Ohio, </w:t>
      </w:r>
      <w:r>
        <w:rPr>
          <w:rFonts w:ascii="Palatino Linotype" w:hAnsi="Palatino Linotype"/>
        </w:rPr>
        <w:t>with slave catchers like T</w:t>
      </w:r>
      <w:r w:rsidR="00F5775E">
        <w:rPr>
          <w:rFonts w:ascii="Palatino Linotype" w:hAnsi="Palatino Linotype"/>
        </w:rPr>
        <w:t>.</w:t>
      </w:r>
      <w:r>
        <w:rPr>
          <w:rFonts w:ascii="Palatino Linotype" w:hAnsi="Palatino Linotype"/>
        </w:rPr>
        <w:t>C</w:t>
      </w:r>
      <w:r w:rsidR="00F5775E">
        <w:rPr>
          <w:rFonts w:ascii="Palatino Linotype" w:hAnsi="Palatino Linotype"/>
        </w:rPr>
        <w:t>.</w:t>
      </w:r>
      <w:r>
        <w:rPr>
          <w:rFonts w:ascii="Palatino Linotype" w:hAnsi="Palatino Linotype"/>
        </w:rPr>
        <w:t xml:space="preserve"> Bercham </w:t>
      </w:r>
      <w:r w:rsidR="005F3A1B">
        <w:rPr>
          <w:rFonts w:ascii="Palatino Linotype" w:hAnsi="Palatino Linotype"/>
        </w:rPr>
        <w:t>____________</w:t>
      </w:r>
      <w:r w:rsidR="00EA7BEF">
        <w:rPr>
          <w:rFonts w:ascii="Palatino Linotype" w:hAnsi="Palatino Linotype"/>
        </w:rPr>
        <w:t>_</w:t>
      </w:r>
      <w:r w:rsidR="005F3A1B">
        <w:rPr>
          <w:rFonts w:ascii="Palatino Linotype" w:hAnsi="Palatino Linotype"/>
        </w:rPr>
        <w:t>_ the streets, looking f</w:t>
      </w:r>
      <w:r w:rsidR="00BD385F">
        <w:rPr>
          <w:rFonts w:ascii="Palatino Linotype" w:hAnsi="Palatino Linotype"/>
        </w:rPr>
        <w:t>or him.</w:t>
      </w:r>
      <w:r w:rsidR="004A2449">
        <w:rPr>
          <w:rFonts w:ascii="Palatino Linotype" w:hAnsi="Palatino Linotype"/>
        </w:rPr>
        <w:t xml:space="preserve"> </w:t>
      </w:r>
      <w:r w:rsidR="008576E9">
        <w:rPr>
          <w:rFonts w:ascii="Palatino Linotype" w:hAnsi="Palatino Linotype"/>
        </w:rPr>
        <w:t>Henry told me my mo</w:t>
      </w:r>
      <w:r w:rsidR="00F5775E">
        <w:rPr>
          <w:rFonts w:ascii="Palatino Linotype" w:hAnsi="Palatino Linotype"/>
        </w:rPr>
        <w:t>ther</w:t>
      </w:r>
      <w:r w:rsidR="008576E9">
        <w:rPr>
          <w:rFonts w:ascii="Palatino Linotype" w:hAnsi="Palatino Linotype"/>
        </w:rPr>
        <w:t xml:space="preserve"> had been auctioned. That made me very sad.</w:t>
      </w:r>
    </w:p>
    <w:p w:rsidR="008F78F9" w:rsidRDefault="008F78F9" w:rsidP="00FD7709">
      <w:pPr>
        <w:spacing w:line="360" w:lineRule="auto"/>
        <w:rPr>
          <w:rFonts w:ascii="Palatino Linotype" w:hAnsi="Palatino Linotype"/>
        </w:rPr>
      </w:pPr>
    </w:p>
    <w:p w:rsidR="002A1936" w:rsidRPr="00EE6D6D" w:rsidRDefault="008F78F9" w:rsidP="00FD7709">
      <w:pPr>
        <w:spacing w:line="360" w:lineRule="auto"/>
        <w:rPr>
          <w:rFonts w:ascii="Palatino Linotype" w:hAnsi="Palatino Linotype"/>
        </w:rPr>
      </w:pPr>
      <w:r>
        <w:rPr>
          <w:rFonts w:ascii="Palatino Linotype" w:hAnsi="Palatino Linotype"/>
        </w:rPr>
        <w:t>Then</w:t>
      </w:r>
      <w:r w:rsidR="00987B95">
        <w:rPr>
          <w:rFonts w:ascii="Palatino Linotype" w:hAnsi="Palatino Linotype"/>
        </w:rPr>
        <w:t>,</w:t>
      </w:r>
      <w:r>
        <w:rPr>
          <w:rFonts w:ascii="Palatino Linotype" w:hAnsi="Palatino Linotype"/>
        </w:rPr>
        <w:t xml:space="preserve"> </w:t>
      </w:r>
      <w:r w:rsidR="00987B95">
        <w:rPr>
          <w:rFonts w:ascii="Palatino Linotype" w:hAnsi="Palatino Linotype"/>
        </w:rPr>
        <w:t xml:space="preserve">one day, </w:t>
      </w:r>
      <w:r>
        <w:rPr>
          <w:rFonts w:ascii="Palatino Linotype" w:hAnsi="Palatino Linotype"/>
        </w:rPr>
        <w:t>something wonderful happened. M</w:t>
      </w:r>
      <w:r w:rsidR="00BD385F">
        <w:rPr>
          <w:rFonts w:ascii="Palatino Linotype" w:hAnsi="Palatino Linotype"/>
        </w:rPr>
        <w:t>y brother Jonah arrived</w:t>
      </w:r>
      <w:r w:rsidR="004A2449">
        <w:rPr>
          <w:rFonts w:ascii="Palatino Linotype" w:hAnsi="Palatino Linotype"/>
        </w:rPr>
        <w:t>.</w:t>
      </w:r>
      <w:r>
        <w:rPr>
          <w:rFonts w:ascii="Palatino Linotype" w:hAnsi="Palatino Linotype"/>
        </w:rPr>
        <w:t xml:space="preserve"> </w:t>
      </w:r>
      <w:r w:rsidR="004A2449">
        <w:rPr>
          <w:rFonts w:ascii="Palatino Linotype" w:hAnsi="Palatino Linotype"/>
        </w:rPr>
        <w:t xml:space="preserve">I was so happy to see him! </w:t>
      </w:r>
      <w:r w:rsidR="002A1936">
        <w:rPr>
          <w:rFonts w:ascii="Palatino Linotype" w:hAnsi="Palatino Linotype"/>
        </w:rPr>
        <w:t xml:space="preserve">He had quite an adventure during his trip to Ripley. He </w:t>
      </w:r>
      <w:r w:rsidR="007A2288">
        <w:rPr>
          <w:rFonts w:ascii="Palatino Linotype" w:hAnsi="Palatino Linotype"/>
        </w:rPr>
        <w:t xml:space="preserve">even had to </w:t>
      </w:r>
      <w:r w:rsidR="002A1936">
        <w:rPr>
          <w:rFonts w:ascii="Palatino Linotype" w:hAnsi="Palatino Linotype"/>
        </w:rPr>
        <w:t>dress like a girl</w:t>
      </w:r>
      <w:r w:rsidR="004A2449">
        <w:rPr>
          <w:rFonts w:ascii="Palatino Linotype" w:hAnsi="Palatino Linotype"/>
        </w:rPr>
        <w:t>, so people wouldn’t recognize him</w:t>
      </w:r>
      <w:r w:rsidR="00371089">
        <w:rPr>
          <w:rFonts w:ascii="Palatino Linotype" w:hAnsi="Palatino Linotype"/>
        </w:rPr>
        <w:t>. A</w:t>
      </w:r>
      <w:r w:rsidR="00BD385F">
        <w:rPr>
          <w:rFonts w:ascii="Palatino Linotype" w:hAnsi="Palatino Linotype"/>
        </w:rPr>
        <w:t xml:space="preserve"> woman pretended Jonah</w:t>
      </w:r>
      <w:r w:rsidR="002A1936">
        <w:rPr>
          <w:rFonts w:ascii="Palatino Linotype" w:hAnsi="Palatino Linotype"/>
        </w:rPr>
        <w:t xml:space="preserve"> was her slave</w:t>
      </w:r>
      <w:r w:rsidR="00371089">
        <w:rPr>
          <w:rFonts w:ascii="Palatino Linotype" w:hAnsi="Palatino Linotype"/>
        </w:rPr>
        <w:t xml:space="preserve"> and </w:t>
      </w:r>
      <w:r w:rsidR="007A2288">
        <w:rPr>
          <w:rFonts w:ascii="Palatino Linotype" w:hAnsi="Palatino Linotype"/>
        </w:rPr>
        <w:t>led</w:t>
      </w:r>
      <w:r w:rsidR="00371089">
        <w:rPr>
          <w:rFonts w:ascii="Palatino Linotype" w:hAnsi="Palatino Linotype"/>
        </w:rPr>
        <w:t xml:space="preserve"> him </w:t>
      </w:r>
      <w:r w:rsidR="00987B95">
        <w:rPr>
          <w:rFonts w:ascii="Palatino Linotype" w:hAnsi="Palatino Linotype"/>
        </w:rPr>
        <w:t>safely to a ship, where the</w:t>
      </w:r>
      <w:r w:rsidR="002A1936">
        <w:rPr>
          <w:rFonts w:ascii="Palatino Linotype" w:hAnsi="Palatino Linotype"/>
        </w:rPr>
        <w:t xml:space="preserve"> _______________</w:t>
      </w:r>
      <w:r w:rsidR="008576E9">
        <w:rPr>
          <w:rFonts w:ascii="Palatino Linotype" w:hAnsi="Palatino Linotype"/>
        </w:rPr>
        <w:t>____</w:t>
      </w:r>
      <w:r w:rsidR="002A1936">
        <w:rPr>
          <w:rFonts w:ascii="Palatino Linotype" w:hAnsi="Palatino Linotype"/>
        </w:rPr>
        <w:t xml:space="preserve"> made sure he had food and water.</w:t>
      </w:r>
      <w:r w:rsidR="001445E1">
        <w:rPr>
          <w:rFonts w:ascii="Palatino Linotype" w:hAnsi="Palatino Linotype"/>
        </w:rPr>
        <w:t xml:space="preserve"> I was so </w:t>
      </w:r>
      <w:r w:rsidR="004A2449">
        <w:rPr>
          <w:rFonts w:ascii="Palatino Linotype" w:hAnsi="Palatino Linotype"/>
        </w:rPr>
        <w:t xml:space="preserve">glad </w:t>
      </w:r>
      <w:r>
        <w:rPr>
          <w:rFonts w:ascii="Palatino Linotype" w:hAnsi="Palatino Linotype"/>
        </w:rPr>
        <w:t>Jonah</w:t>
      </w:r>
      <w:r w:rsidR="004A2449">
        <w:rPr>
          <w:rFonts w:ascii="Palatino Linotype" w:hAnsi="Palatino Linotype"/>
        </w:rPr>
        <w:t xml:space="preserve"> was able to </w:t>
      </w:r>
      <w:r w:rsidR="008576E9">
        <w:rPr>
          <w:rFonts w:ascii="Palatino Linotype" w:hAnsi="Palatino Linotype"/>
        </w:rPr>
        <w:t>make it to Ripley</w:t>
      </w:r>
      <w:r w:rsidR="001445E1">
        <w:rPr>
          <w:rFonts w:ascii="Palatino Linotype" w:hAnsi="Palatino Linotype"/>
        </w:rPr>
        <w:t xml:space="preserve">. </w:t>
      </w:r>
      <w:r w:rsidR="008576E9">
        <w:rPr>
          <w:rFonts w:ascii="Palatino Linotype" w:hAnsi="Palatino Linotype"/>
        </w:rPr>
        <w:t>Although we were together, I knew</w:t>
      </w:r>
      <w:r w:rsidR="001445E1">
        <w:rPr>
          <w:rFonts w:ascii="Palatino Linotype" w:hAnsi="Palatino Linotype"/>
        </w:rPr>
        <w:t xml:space="preserve"> if we wanted to remain safe, we would have to use __________________ on a daily basis.</w:t>
      </w:r>
      <w:r w:rsidR="00EC1A1C">
        <w:rPr>
          <w:rFonts w:ascii="Palatino Linotype" w:hAnsi="Palatino Linotype"/>
        </w:rPr>
        <w:t xml:space="preserve"> </w:t>
      </w:r>
    </w:p>
    <w:sectPr w:rsidR="002A1936" w:rsidRPr="00EE6D6D" w:rsidSect="00C054D6">
      <w:headerReference w:type="default" r:id="rId18"/>
      <w:footerReference w:type="even" r:id="rId19"/>
      <w:footerReference w:type="default" r:id="rId2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8F2" w:rsidRDefault="00C718F2">
      <w:r>
        <w:separator/>
      </w:r>
    </w:p>
  </w:endnote>
  <w:endnote w:type="continuationSeparator" w:id="0">
    <w:p w:rsidR="00C718F2" w:rsidRDefault="00C7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F2" w:rsidRDefault="00C718F2"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8F2" w:rsidRDefault="00C718F2"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F2" w:rsidRDefault="00C718F2" w:rsidP="00437C83">
    <w:pPr>
      <w:pStyle w:val="Footer"/>
      <w:ind w:right="360" w:firstLine="360"/>
      <w:jc w:val="center"/>
    </w:pPr>
  </w:p>
  <w:p w:rsidR="00C718F2" w:rsidRPr="00CF17E2" w:rsidRDefault="00C718F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A02A35">
      <w:rPr>
        <w:rStyle w:val="PageNumber"/>
        <w:rFonts w:ascii="Palatino Linotype" w:hAnsi="Palatino Linotype"/>
        <w:noProof/>
      </w:rPr>
      <w:t>2</w:t>
    </w:r>
    <w:r w:rsidRPr="00CF17E2">
      <w:rPr>
        <w:rStyle w:val="PageNumber"/>
        <w:rFonts w:ascii="Palatino Linotype" w:hAnsi="Palatino Linotype"/>
      </w:rPr>
      <w:fldChar w:fldCharType="end"/>
    </w:r>
  </w:p>
  <w:p w:rsidR="00C718F2" w:rsidRPr="004051CF" w:rsidRDefault="00C718F2" w:rsidP="00437C83">
    <w:pPr>
      <w:pStyle w:val="Footer"/>
      <w:ind w:right="360" w:firstLine="360"/>
      <w:jc w:val="center"/>
    </w:pPr>
    <w:r>
      <w:rPr>
        <w:noProof/>
      </w:rPr>
      <w:drawing>
        <wp:inline distT="0" distB="0" distL="0" distR="0" wp14:anchorId="14103A8A" wp14:editId="4DA28A16">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8F2" w:rsidRDefault="00C718F2">
      <w:r>
        <w:separator/>
      </w:r>
    </w:p>
  </w:footnote>
  <w:footnote w:type="continuationSeparator" w:id="0">
    <w:p w:rsidR="00C718F2" w:rsidRDefault="00C71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8F2" w:rsidRPr="00C573C5" w:rsidRDefault="00C718F2"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C718F2" w:rsidRDefault="00C718F2" w:rsidP="007C29D2">
    <w:pPr>
      <w:pStyle w:val="Header"/>
      <w:jc w:val="center"/>
      <w:rPr>
        <w:rFonts w:ascii="Palatino Linotype" w:hAnsi="Palatino Linotype"/>
        <w:b/>
        <w:sz w:val="32"/>
        <w:szCs w:val="32"/>
      </w:rPr>
    </w:pPr>
    <w:r>
      <w:rPr>
        <w:rFonts w:ascii="Palatino Linotype" w:hAnsi="Palatino Linotype"/>
        <w:b/>
        <w:sz w:val="32"/>
        <w:szCs w:val="32"/>
      </w:rPr>
      <w:t>Vocabulary Activity</w:t>
    </w:r>
  </w:p>
  <w:p w:rsidR="00C718F2" w:rsidRPr="00CD7E41" w:rsidRDefault="00C718F2" w:rsidP="007C29D2">
    <w:pPr>
      <w:pStyle w:val="Header"/>
      <w:jc w:val="center"/>
      <w:rPr>
        <w:rFonts w:ascii="Palatino Linotype" w:hAnsi="Palatino Linotype"/>
        <w:b/>
        <w:sz w:val="32"/>
        <w:szCs w:val="32"/>
      </w:rPr>
    </w:pPr>
    <w:r>
      <w:rPr>
        <w:rFonts w:ascii="Palatino Linotype" w:hAnsi="Palatino Linotype"/>
        <w:b/>
        <w:sz w:val="32"/>
        <w:szCs w:val="32"/>
      </w:rPr>
      <w:t>Part 4: Gathering Forces</w:t>
    </w:r>
  </w:p>
  <w:p w:rsidR="00C718F2" w:rsidRPr="00C054D6" w:rsidRDefault="00C718F2"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C718F2" w:rsidRPr="00C573C5" w:rsidRDefault="00C718F2"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07346"/>
    <w:rsid w:val="00010970"/>
    <w:rsid w:val="00021037"/>
    <w:rsid w:val="000245CF"/>
    <w:rsid w:val="00026BE0"/>
    <w:rsid w:val="00031C86"/>
    <w:rsid w:val="00051D56"/>
    <w:rsid w:val="00066BF1"/>
    <w:rsid w:val="000720F9"/>
    <w:rsid w:val="000758E7"/>
    <w:rsid w:val="00076DB3"/>
    <w:rsid w:val="000968D9"/>
    <w:rsid w:val="000B239A"/>
    <w:rsid w:val="000B49F0"/>
    <w:rsid w:val="000C559A"/>
    <w:rsid w:val="000D5CD2"/>
    <w:rsid w:val="000F7424"/>
    <w:rsid w:val="001013A0"/>
    <w:rsid w:val="00103B18"/>
    <w:rsid w:val="00107106"/>
    <w:rsid w:val="001078B4"/>
    <w:rsid w:val="00114B22"/>
    <w:rsid w:val="00122475"/>
    <w:rsid w:val="00126B0F"/>
    <w:rsid w:val="0013129C"/>
    <w:rsid w:val="00134514"/>
    <w:rsid w:val="001445E1"/>
    <w:rsid w:val="001449DE"/>
    <w:rsid w:val="00146FF2"/>
    <w:rsid w:val="00147BE0"/>
    <w:rsid w:val="001514C4"/>
    <w:rsid w:val="001545DF"/>
    <w:rsid w:val="00155C65"/>
    <w:rsid w:val="0016461A"/>
    <w:rsid w:val="0017293D"/>
    <w:rsid w:val="00175688"/>
    <w:rsid w:val="00185539"/>
    <w:rsid w:val="00187468"/>
    <w:rsid w:val="0019527E"/>
    <w:rsid w:val="001959F4"/>
    <w:rsid w:val="00196DAF"/>
    <w:rsid w:val="001A3DF8"/>
    <w:rsid w:val="001B3EF4"/>
    <w:rsid w:val="001C7FF6"/>
    <w:rsid w:val="001D4887"/>
    <w:rsid w:val="001D7CBA"/>
    <w:rsid w:val="001E3F48"/>
    <w:rsid w:val="001F14E8"/>
    <w:rsid w:val="001F6B09"/>
    <w:rsid w:val="00200DDC"/>
    <w:rsid w:val="00204FE0"/>
    <w:rsid w:val="00220D09"/>
    <w:rsid w:val="00224DA5"/>
    <w:rsid w:val="00225272"/>
    <w:rsid w:val="002332A0"/>
    <w:rsid w:val="00252047"/>
    <w:rsid w:val="002529BD"/>
    <w:rsid w:val="002543C8"/>
    <w:rsid w:val="00271C5B"/>
    <w:rsid w:val="00272027"/>
    <w:rsid w:val="00291206"/>
    <w:rsid w:val="002A1936"/>
    <w:rsid w:val="002B6213"/>
    <w:rsid w:val="002C4A7B"/>
    <w:rsid w:val="002C5034"/>
    <w:rsid w:val="002E38F8"/>
    <w:rsid w:val="002F09E3"/>
    <w:rsid w:val="002F27CA"/>
    <w:rsid w:val="00315364"/>
    <w:rsid w:val="003245D9"/>
    <w:rsid w:val="00325F33"/>
    <w:rsid w:val="0033269C"/>
    <w:rsid w:val="00361080"/>
    <w:rsid w:val="00365EEB"/>
    <w:rsid w:val="0037070B"/>
    <w:rsid w:val="00371089"/>
    <w:rsid w:val="00371E41"/>
    <w:rsid w:val="00382940"/>
    <w:rsid w:val="00387612"/>
    <w:rsid w:val="003B37AF"/>
    <w:rsid w:val="003B64B7"/>
    <w:rsid w:val="003C0B06"/>
    <w:rsid w:val="003D5D45"/>
    <w:rsid w:val="003D60C1"/>
    <w:rsid w:val="003D612A"/>
    <w:rsid w:val="003E3821"/>
    <w:rsid w:val="003E494A"/>
    <w:rsid w:val="003F46AB"/>
    <w:rsid w:val="003F6A9D"/>
    <w:rsid w:val="004051CF"/>
    <w:rsid w:val="00410E0F"/>
    <w:rsid w:val="00417EC6"/>
    <w:rsid w:val="0042318B"/>
    <w:rsid w:val="00431640"/>
    <w:rsid w:val="00437C83"/>
    <w:rsid w:val="0044476F"/>
    <w:rsid w:val="0045536E"/>
    <w:rsid w:val="00461C1E"/>
    <w:rsid w:val="00462865"/>
    <w:rsid w:val="00462F6C"/>
    <w:rsid w:val="0046393F"/>
    <w:rsid w:val="00465320"/>
    <w:rsid w:val="00466BB9"/>
    <w:rsid w:val="00466E3B"/>
    <w:rsid w:val="00472DEE"/>
    <w:rsid w:val="00493228"/>
    <w:rsid w:val="00495276"/>
    <w:rsid w:val="004A2449"/>
    <w:rsid w:val="004A3CB3"/>
    <w:rsid w:val="004B1F23"/>
    <w:rsid w:val="004B677D"/>
    <w:rsid w:val="004B7EDB"/>
    <w:rsid w:val="004E079C"/>
    <w:rsid w:val="004F0072"/>
    <w:rsid w:val="004F2F4E"/>
    <w:rsid w:val="004F4A6B"/>
    <w:rsid w:val="004F4F2E"/>
    <w:rsid w:val="005064C2"/>
    <w:rsid w:val="0051034F"/>
    <w:rsid w:val="00525B8B"/>
    <w:rsid w:val="0053016E"/>
    <w:rsid w:val="00530A68"/>
    <w:rsid w:val="005372FF"/>
    <w:rsid w:val="00545C48"/>
    <w:rsid w:val="005549CF"/>
    <w:rsid w:val="00554DF2"/>
    <w:rsid w:val="0055634A"/>
    <w:rsid w:val="00564391"/>
    <w:rsid w:val="0058616A"/>
    <w:rsid w:val="00593BE3"/>
    <w:rsid w:val="005A69D7"/>
    <w:rsid w:val="005C0A77"/>
    <w:rsid w:val="005D19C2"/>
    <w:rsid w:val="005D371C"/>
    <w:rsid w:val="005F0EF9"/>
    <w:rsid w:val="005F3A1B"/>
    <w:rsid w:val="00606FC4"/>
    <w:rsid w:val="006129B8"/>
    <w:rsid w:val="00623A84"/>
    <w:rsid w:val="00624330"/>
    <w:rsid w:val="006338E0"/>
    <w:rsid w:val="006459D9"/>
    <w:rsid w:val="00646434"/>
    <w:rsid w:val="00652760"/>
    <w:rsid w:val="00654695"/>
    <w:rsid w:val="00671499"/>
    <w:rsid w:val="0067417A"/>
    <w:rsid w:val="006833CC"/>
    <w:rsid w:val="00683490"/>
    <w:rsid w:val="006847E5"/>
    <w:rsid w:val="006A152B"/>
    <w:rsid w:val="006A3E59"/>
    <w:rsid w:val="006B06E6"/>
    <w:rsid w:val="006C1FF6"/>
    <w:rsid w:val="006D0777"/>
    <w:rsid w:val="006D6CCC"/>
    <w:rsid w:val="006E036F"/>
    <w:rsid w:val="006E7A76"/>
    <w:rsid w:val="00704C7F"/>
    <w:rsid w:val="0071307D"/>
    <w:rsid w:val="00741F0B"/>
    <w:rsid w:val="007425A6"/>
    <w:rsid w:val="00744C3F"/>
    <w:rsid w:val="0075720A"/>
    <w:rsid w:val="00757C13"/>
    <w:rsid w:val="007710F9"/>
    <w:rsid w:val="007773A8"/>
    <w:rsid w:val="0077781A"/>
    <w:rsid w:val="007852CC"/>
    <w:rsid w:val="007A2288"/>
    <w:rsid w:val="007C29D2"/>
    <w:rsid w:val="007C5F35"/>
    <w:rsid w:val="007D0BE7"/>
    <w:rsid w:val="007E02A8"/>
    <w:rsid w:val="007F25D2"/>
    <w:rsid w:val="007F5417"/>
    <w:rsid w:val="007F7EEF"/>
    <w:rsid w:val="008114EB"/>
    <w:rsid w:val="008576E9"/>
    <w:rsid w:val="00860167"/>
    <w:rsid w:val="00860496"/>
    <w:rsid w:val="008611F4"/>
    <w:rsid w:val="008662A9"/>
    <w:rsid w:val="00895C41"/>
    <w:rsid w:val="008A5A58"/>
    <w:rsid w:val="008C45B7"/>
    <w:rsid w:val="008D108A"/>
    <w:rsid w:val="008D4175"/>
    <w:rsid w:val="008D5ADC"/>
    <w:rsid w:val="008E6AC6"/>
    <w:rsid w:val="008F5F54"/>
    <w:rsid w:val="008F78F9"/>
    <w:rsid w:val="00900AA7"/>
    <w:rsid w:val="00904B97"/>
    <w:rsid w:val="00910828"/>
    <w:rsid w:val="009237A2"/>
    <w:rsid w:val="00937AF4"/>
    <w:rsid w:val="00946EF7"/>
    <w:rsid w:val="0096385E"/>
    <w:rsid w:val="00970F50"/>
    <w:rsid w:val="009741A3"/>
    <w:rsid w:val="00977FF4"/>
    <w:rsid w:val="009840BD"/>
    <w:rsid w:val="00987B95"/>
    <w:rsid w:val="009930F4"/>
    <w:rsid w:val="00995D0A"/>
    <w:rsid w:val="009A7D53"/>
    <w:rsid w:val="009B44E1"/>
    <w:rsid w:val="009C5424"/>
    <w:rsid w:val="009E2B86"/>
    <w:rsid w:val="009E49A9"/>
    <w:rsid w:val="009E4B50"/>
    <w:rsid w:val="009F1307"/>
    <w:rsid w:val="009F3952"/>
    <w:rsid w:val="009F7ED9"/>
    <w:rsid w:val="009F7EDF"/>
    <w:rsid w:val="009F7F9A"/>
    <w:rsid w:val="00A02A35"/>
    <w:rsid w:val="00A047BB"/>
    <w:rsid w:val="00A07171"/>
    <w:rsid w:val="00A1515E"/>
    <w:rsid w:val="00A17C21"/>
    <w:rsid w:val="00A2265D"/>
    <w:rsid w:val="00A23683"/>
    <w:rsid w:val="00A30A19"/>
    <w:rsid w:val="00A36034"/>
    <w:rsid w:val="00A42950"/>
    <w:rsid w:val="00A454E2"/>
    <w:rsid w:val="00A5648E"/>
    <w:rsid w:val="00A57626"/>
    <w:rsid w:val="00A57723"/>
    <w:rsid w:val="00A62CDC"/>
    <w:rsid w:val="00A6591A"/>
    <w:rsid w:val="00A70A27"/>
    <w:rsid w:val="00A71AD6"/>
    <w:rsid w:val="00A83488"/>
    <w:rsid w:val="00AA0DEB"/>
    <w:rsid w:val="00AA1B5C"/>
    <w:rsid w:val="00AA3A48"/>
    <w:rsid w:val="00AA424A"/>
    <w:rsid w:val="00AA49FE"/>
    <w:rsid w:val="00AB673A"/>
    <w:rsid w:val="00AB7F1A"/>
    <w:rsid w:val="00AC25DA"/>
    <w:rsid w:val="00AC2F5B"/>
    <w:rsid w:val="00AE2047"/>
    <w:rsid w:val="00AE43EA"/>
    <w:rsid w:val="00AF46A2"/>
    <w:rsid w:val="00B02A43"/>
    <w:rsid w:val="00B20DEE"/>
    <w:rsid w:val="00B21D1A"/>
    <w:rsid w:val="00B43952"/>
    <w:rsid w:val="00B44B39"/>
    <w:rsid w:val="00B509CE"/>
    <w:rsid w:val="00B53FA6"/>
    <w:rsid w:val="00B6632E"/>
    <w:rsid w:val="00B775AB"/>
    <w:rsid w:val="00B77D5E"/>
    <w:rsid w:val="00B84FC9"/>
    <w:rsid w:val="00B94F23"/>
    <w:rsid w:val="00B954C7"/>
    <w:rsid w:val="00B962C5"/>
    <w:rsid w:val="00B973F8"/>
    <w:rsid w:val="00BA0AAA"/>
    <w:rsid w:val="00BA349D"/>
    <w:rsid w:val="00BA3571"/>
    <w:rsid w:val="00BB261D"/>
    <w:rsid w:val="00BC1DAC"/>
    <w:rsid w:val="00BC2A65"/>
    <w:rsid w:val="00BD385F"/>
    <w:rsid w:val="00BE0AE3"/>
    <w:rsid w:val="00BF0F0B"/>
    <w:rsid w:val="00BF5E24"/>
    <w:rsid w:val="00C054D6"/>
    <w:rsid w:val="00C05877"/>
    <w:rsid w:val="00C1288B"/>
    <w:rsid w:val="00C26138"/>
    <w:rsid w:val="00C2748C"/>
    <w:rsid w:val="00C32F2B"/>
    <w:rsid w:val="00C332F5"/>
    <w:rsid w:val="00C4126C"/>
    <w:rsid w:val="00C470D8"/>
    <w:rsid w:val="00C573C5"/>
    <w:rsid w:val="00C6323C"/>
    <w:rsid w:val="00C638E4"/>
    <w:rsid w:val="00C718F2"/>
    <w:rsid w:val="00C7255F"/>
    <w:rsid w:val="00C85356"/>
    <w:rsid w:val="00CB5E47"/>
    <w:rsid w:val="00CD7E41"/>
    <w:rsid w:val="00CE708A"/>
    <w:rsid w:val="00CF17E2"/>
    <w:rsid w:val="00D0325E"/>
    <w:rsid w:val="00D14A27"/>
    <w:rsid w:val="00D34C08"/>
    <w:rsid w:val="00D40CF8"/>
    <w:rsid w:val="00D437A4"/>
    <w:rsid w:val="00D4726C"/>
    <w:rsid w:val="00D50E7D"/>
    <w:rsid w:val="00D72C23"/>
    <w:rsid w:val="00D93814"/>
    <w:rsid w:val="00D94BB4"/>
    <w:rsid w:val="00DA0DF4"/>
    <w:rsid w:val="00DA19A1"/>
    <w:rsid w:val="00DC0ACE"/>
    <w:rsid w:val="00DE678C"/>
    <w:rsid w:val="00DF087C"/>
    <w:rsid w:val="00E149E9"/>
    <w:rsid w:val="00E14A77"/>
    <w:rsid w:val="00E15372"/>
    <w:rsid w:val="00E27A07"/>
    <w:rsid w:val="00E315B5"/>
    <w:rsid w:val="00E65F9B"/>
    <w:rsid w:val="00E76198"/>
    <w:rsid w:val="00E80467"/>
    <w:rsid w:val="00E826C4"/>
    <w:rsid w:val="00EA4B31"/>
    <w:rsid w:val="00EA61B7"/>
    <w:rsid w:val="00EA7BEF"/>
    <w:rsid w:val="00EB0547"/>
    <w:rsid w:val="00EB3FBB"/>
    <w:rsid w:val="00EC1A1C"/>
    <w:rsid w:val="00ED0DD8"/>
    <w:rsid w:val="00ED19BE"/>
    <w:rsid w:val="00EF5DE5"/>
    <w:rsid w:val="00EF7116"/>
    <w:rsid w:val="00F03D45"/>
    <w:rsid w:val="00F411A8"/>
    <w:rsid w:val="00F422A2"/>
    <w:rsid w:val="00F42B38"/>
    <w:rsid w:val="00F43D37"/>
    <w:rsid w:val="00F44DBB"/>
    <w:rsid w:val="00F531C6"/>
    <w:rsid w:val="00F53380"/>
    <w:rsid w:val="00F56709"/>
    <w:rsid w:val="00F5775E"/>
    <w:rsid w:val="00F679C3"/>
    <w:rsid w:val="00F74275"/>
    <w:rsid w:val="00F775E9"/>
    <w:rsid w:val="00F80C98"/>
    <w:rsid w:val="00F82275"/>
    <w:rsid w:val="00F84F7B"/>
    <w:rsid w:val="00F85586"/>
    <w:rsid w:val="00F85F1C"/>
    <w:rsid w:val="00F874FA"/>
    <w:rsid w:val="00FC0D7A"/>
    <w:rsid w:val="00FC645E"/>
    <w:rsid w:val="00FD13E2"/>
    <w:rsid w:val="00FD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5">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934</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2012-01-05T01:23:00Z</cp:lastPrinted>
  <dcterms:created xsi:type="dcterms:W3CDTF">2012-01-06T15:59:00Z</dcterms:created>
  <dcterms:modified xsi:type="dcterms:W3CDTF">2012-01-06T15:59:00Z</dcterms:modified>
</cp:coreProperties>
</file>