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09" w:rsidRDefault="00FD7709" w:rsidP="00FD7709">
      <w:pPr>
        <w:rPr>
          <w:rFonts w:ascii="Palatino Linotype" w:hAnsi="Palatino Linotype"/>
          <w:b/>
          <w:bCs/>
          <w:u w:val="single"/>
        </w:rPr>
      </w:pPr>
      <w:bookmarkStart w:id="0" w:name="_GoBack"/>
      <w:bookmarkEnd w:id="0"/>
      <w:r w:rsidRPr="00600B87">
        <w:rPr>
          <w:rFonts w:ascii="Palatino Linotype" w:hAnsi="Palatino Linotype"/>
          <w:b/>
          <w:bCs/>
          <w:u w:val="single"/>
        </w:rPr>
        <w:t xml:space="preserve">A NOTE TO THE EDUCATOR: </w:t>
      </w:r>
    </w:p>
    <w:p w:rsidR="00FD7709" w:rsidRPr="005E7A19" w:rsidRDefault="00FD7709" w:rsidP="00FD7709">
      <w:pPr>
        <w:rPr>
          <w:rFonts w:ascii="Palatino Linotype" w:hAnsi="Palatino Linotype"/>
          <w:b/>
          <w:bCs/>
          <w:u w:val="single"/>
        </w:rPr>
      </w:pPr>
    </w:p>
    <w:p w:rsidR="00FD7709" w:rsidRPr="005E7A19" w:rsidRDefault="00FD7709" w:rsidP="00FD7709">
      <w:pPr>
        <w:rPr>
          <w:rFonts w:ascii="Palatino Linotype" w:hAnsi="Palatino Linotype"/>
          <w:i/>
        </w:rPr>
      </w:pPr>
      <w:r w:rsidRPr="005E7A19">
        <w:rPr>
          <w:rFonts w:ascii="Palatino Linotype" w:hAnsi="Palatino Linotype"/>
          <w:bCs/>
          <w:i/>
        </w:rPr>
        <w:t>On the following pages, you will find “flashcards” with terms and definitions (both combined and separate) that your students may encounter while playin</w:t>
      </w:r>
      <w:r>
        <w:rPr>
          <w:rFonts w:ascii="Palatino Linotype" w:hAnsi="Palatino Linotype"/>
          <w:bCs/>
          <w:i/>
        </w:rPr>
        <w:t xml:space="preserve">g Part </w:t>
      </w:r>
      <w:r w:rsidR="00C02736">
        <w:rPr>
          <w:rFonts w:ascii="Palatino Linotype" w:hAnsi="Palatino Linotype"/>
          <w:bCs/>
          <w:i/>
        </w:rPr>
        <w:t>5</w:t>
      </w:r>
      <w:r w:rsidR="00C718F2">
        <w:rPr>
          <w:rFonts w:ascii="Palatino Linotype" w:hAnsi="Palatino Linotype"/>
          <w:bCs/>
          <w:i/>
        </w:rPr>
        <w:t xml:space="preserve"> </w:t>
      </w:r>
      <w:r>
        <w:rPr>
          <w:rFonts w:ascii="Palatino Linotype" w:hAnsi="Palatino Linotype"/>
          <w:bCs/>
          <w:i/>
        </w:rPr>
        <w:t>of “Flight to Freedom.</w:t>
      </w:r>
      <w:r w:rsidRPr="005E7A19">
        <w:rPr>
          <w:rFonts w:ascii="Palatino Linotype" w:hAnsi="Palatino Linotype"/>
          <w:bCs/>
          <w:i/>
        </w:rPr>
        <w:t xml:space="preserve">” </w:t>
      </w:r>
      <w:r w:rsidRPr="005E7A19">
        <w:rPr>
          <w:rFonts w:ascii="Palatino Linotype" w:hAnsi="Palatino Linotype"/>
          <w:i/>
        </w:rPr>
        <w:t>These terms and definitions can be introduced and practiced before or during the time students see or hear them in the context of Mission US or in their American history study.  The discussion questions and writing prompts will provide further opportunities for students to have more practice with the words and terms.</w:t>
      </w:r>
    </w:p>
    <w:p w:rsidR="00FD7709" w:rsidRPr="005E7A19" w:rsidRDefault="00FD7709" w:rsidP="00FD7709">
      <w:pPr>
        <w:rPr>
          <w:rFonts w:ascii="Palatino Linotype" w:hAnsi="Palatino Linotype"/>
          <w:bCs/>
          <w:i/>
        </w:rPr>
      </w:pPr>
    </w:p>
    <w:p w:rsidR="00FD7709" w:rsidRPr="005E7A19" w:rsidRDefault="00FD7709" w:rsidP="00FD7709">
      <w:pPr>
        <w:rPr>
          <w:rFonts w:ascii="Palatino Linotype" w:hAnsi="Palatino Linotype"/>
          <w:bCs/>
          <w:i/>
        </w:rPr>
      </w:pPr>
      <w:r w:rsidRPr="005E7A19">
        <w:rPr>
          <w:rFonts w:ascii="Palatino Linotype" w:hAnsi="Palatino Linotype"/>
          <w:bCs/>
          <w:i/>
        </w:rPr>
        <w:t xml:space="preserve">Divide your students into small groups of four or five, and ask each group to review the terms and definitions. </w:t>
      </w:r>
    </w:p>
    <w:p w:rsidR="00FD7709" w:rsidRPr="005E7A19" w:rsidRDefault="00FD7709" w:rsidP="00FD7709">
      <w:pPr>
        <w:rPr>
          <w:rFonts w:ascii="Palatino Linotype" w:hAnsi="Palatino Linotype"/>
          <w:bCs/>
          <w:i/>
        </w:rPr>
      </w:pPr>
    </w:p>
    <w:p w:rsidR="00FD7709" w:rsidRPr="005E7A19" w:rsidRDefault="00FD7709" w:rsidP="00FD7709">
      <w:pPr>
        <w:rPr>
          <w:rFonts w:ascii="Palatino Linotype" w:hAnsi="Palatino Linotype"/>
          <w:bCs/>
          <w:i/>
        </w:rPr>
      </w:pPr>
      <w:r w:rsidRPr="005E7A19">
        <w:rPr>
          <w:rFonts w:ascii="Palatino Linotype" w:hAnsi="Palatino Linotype"/>
          <w:bCs/>
          <w:i/>
        </w:rPr>
        <w:t xml:space="preserve">After your students have had a chance to review and discuss the terms and definitions, distribute the excerpt from the reporter’s interview with Lucy. Review the directions with your students, and ask them to complete the text using the terms they studied.  </w:t>
      </w:r>
    </w:p>
    <w:p w:rsidR="00FD7709" w:rsidRPr="005E7A19" w:rsidRDefault="00FD7709" w:rsidP="00FD7709">
      <w:pPr>
        <w:jc w:val="center"/>
        <w:rPr>
          <w:rFonts w:ascii="Palatino Linotype" w:hAnsi="Palatino Linotype"/>
          <w:bCs/>
          <w:i/>
        </w:rPr>
      </w:pPr>
    </w:p>
    <w:p w:rsidR="00FD7709" w:rsidRPr="005E7A19" w:rsidRDefault="00FD7709" w:rsidP="00FD7709">
      <w:pPr>
        <w:spacing w:line="360" w:lineRule="auto"/>
        <w:rPr>
          <w:rFonts w:ascii="Palatino Linotype" w:hAnsi="Palatino Linotype"/>
          <w:i/>
          <w:u w:val="single"/>
        </w:rPr>
      </w:pPr>
      <w:r w:rsidRPr="005E7A19">
        <w:rPr>
          <w:rFonts w:ascii="Palatino Linotype" w:hAnsi="Palatino Linotype"/>
          <w:i/>
          <w:u w:val="single"/>
        </w:rPr>
        <w:t>Here are the terms which should be inserted into each paragraph of Lucy’s life story:</w:t>
      </w:r>
    </w:p>
    <w:p w:rsidR="00453901" w:rsidRDefault="00FD7709" w:rsidP="00FD7709">
      <w:pPr>
        <w:spacing w:line="360" w:lineRule="auto"/>
        <w:rPr>
          <w:rFonts w:ascii="Palatino Linotype" w:hAnsi="Palatino Linotype"/>
          <w:i/>
        </w:rPr>
      </w:pPr>
      <w:r w:rsidRPr="005E7A19">
        <w:rPr>
          <w:rFonts w:ascii="Palatino Linotype" w:hAnsi="Palatino Linotype"/>
          <w:i/>
        </w:rPr>
        <w:t>Paragraph 1-</w:t>
      </w:r>
      <w:r>
        <w:rPr>
          <w:rFonts w:ascii="Palatino Linotype" w:hAnsi="Palatino Linotype"/>
          <w:i/>
        </w:rPr>
        <w:t xml:space="preserve"> </w:t>
      </w:r>
      <w:r w:rsidR="00453901">
        <w:rPr>
          <w:rFonts w:ascii="Palatino Linotype" w:hAnsi="Palatino Linotype"/>
          <w:i/>
        </w:rPr>
        <w:t>cholera</w:t>
      </w:r>
    </w:p>
    <w:p w:rsidR="00FD7709" w:rsidRDefault="00453901" w:rsidP="00FD7709">
      <w:pPr>
        <w:spacing w:line="360" w:lineRule="auto"/>
        <w:rPr>
          <w:rFonts w:ascii="Palatino Linotype" w:hAnsi="Palatino Linotype"/>
          <w:i/>
        </w:rPr>
      </w:pPr>
      <w:r>
        <w:rPr>
          <w:rFonts w:ascii="Palatino Linotype" w:hAnsi="Palatino Linotype"/>
          <w:i/>
        </w:rPr>
        <w:t xml:space="preserve">Paragraph 2- </w:t>
      </w:r>
      <w:r w:rsidR="00CE1D54">
        <w:rPr>
          <w:rFonts w:ascii="Palatino Linotype" w:hAnsi="Palatino Linotype"/>
          <w:i/>
        </w:rPr>
        <w:t>ambushed, runaway, opportunists, Fugitive Slave Act</w:t>
      </w:r>
    </w:p>
    <w:p w:rsidR="00FD7709" w:rsidRPr="005E7A19" w:rsidRDefault="00FD7709" w:rsidP="00FD7709">
      <w:pPr>
        <w:spacing w:line="360" w:lineRule="auto"/>
        <w:rPr>
          <w:rFonts w:ascii="Palatino Linotype" w:hAnsi="Palatino Linotype"/>
          <w:i/>
        </w:rPr>
      </w:pPr>
      <w:r w:rsidRPr="005E7A19">
        <w:rPr>
          <w:rFonts w:ascii="Palatino Linotype" w:hAnsi="Palatino Linotype"/>
          <w:i/>
        </w:rPr>
        <w:t xml:space="preserve">Paragraph </w:t>
      </w:r>
      <w:r w:rsidR="00453901">
        <w:rPr>
          <w:rFonts w:ascii="Palatino Linotype" w:hAnsi="Palatino Linotype"/>
          <w:i/>
        </w:rPr>
        <w:t>3</w:t>
      </w:r>
      <w:r w:rsidRPr="005E7A19">
        <w:rPr>
          <w:rFonts w:ascii="Palatino Linotype" w:hAnsi="Palatino Linotype"/>
          <w:i/>
        </w:rPr>
        <w:t>-</w:t>
      </w:r>
      <w:r>
        <w:rPr>
          <w:rFonts w:ascii="Palatino Linotype" w:hAnsi="Palatino Linotype"/>
          <w:i/>
        </w:rPr>
        <w:t xml:space="preserve"> </w:t>
      </w:r>
      <w:r w:rsidR="00CE1D54">
        <w:rPr>
          <w:rFonts w:ascii="Palatino Linotype" w:hAnsi="Palatino Linotype"/>
          <w:i/>
        </w:rPr>
        <w:t>witnesses, testify, commissioner</w:t>
      </w:r>
    </w:p>
    <w:p w:rsidR="00624330" w:rsidRPr="00CE1D54" w:rsidRDefault="00FD7709" w:rsidP="00F03D45">
      <w:pPr>
        <w:spacing w:line="360" w:lineRule="auto"/>
        <w:rPr>
          <w:rFonts w:ascii="Palatino Linotype" w:hAnsi="Palatino Linotype"/>
          <w:i/>
        </w:rPr>
      </w:pPr>
      <w:r w:rsidRPr="005E7A19">
        <w:rPr>
          <w:rFonts w:ascii="Palatino Linotype" w:hAnsi="Palatino Linotype"/>
          <w:i/>
        </w:rPr>
        <w:t xml:space="preserve">Paragraph </w:t>
      </w:r>
      <w:r w:rsidR="00453901">
        <w:rPr>
          <w:rFonts w:ascii="Palatino Linotype" w:hAnsi="Palatino Linotype"/>
          <w:i/>
        </w:rPr>
        <w:t>4</w:t>
      </w:r>
      <w:r w:rsidRPr="005E7A19">
        <w:rPr>
          <w:rFonts w:ascii="Palatino Linotype" w:hAnsi="Palatino Linotype"/>
          <w:i/>
        </w:rPr>
        <w:t xml:space="preserve">- </w:t>
      </w:r>
      <w:r w:rsidR="00CE1D54">
        <w:rPr>
          <w:rFonts w:ascii="Palatino Linotype" w:hAnsi="Palatino Linotype"/>
          <w:i/>
        </w:rPr>
        <w:t>quandary, vigilant</w:t>
      </w:r>
      <w:r w:rsidR="00624330" w:rsidRPr="008D108A">
        <w:rPr>
          <w:rFonts w:ascii="Palatino Linotype" w:hAnsi="Palatino Linotype"/>
        </w:rPr>
        <w:br w:type="page"/>
      </w:r>
    </w:p>
    <w:tbl>
      <w:tblPr>
        <w:tblStyle w:val="TableGrid"/>
        <w:tblW w:w="5000" w:type="pct"/>
        <w:tblLook w:val="01E0" w:firstRow="1" w:lastRow="1" w:firstColumn="1" w:lastColumn="1" w:noHBand="0" w:noVBand="0"/>
      </w:tblPr>
      <w:tblGrid>
        <w:gridCol w:w="4788"/>
        <w:gridCol w:w="4788"/>
      </w:tblGrid>
      <w:tr w:rsidR="0055254F" w:rsidRPr="008F53B2" w:rsidTr="00B0449C">
        <w:trPr>
          <w:trHeight w:val="3860"/>
        </w:trPr>
        <w:tc>
          <w:tcPr>
            <w:tcW w:w="2500" w:type="pct"/>
          </w:tcPr>
          <w:p w:rsidR="0055254F" w:rsidRPr="008F53B2" w:rsidRDefault="007040C9" w:rsidP="0055254F">
            <w:pPr>
              <w:jc w:val="center"/>
              <w:rPr>
                <w:rFonts w:ascii="Palatino Linotype" w:hAnsi="Palatino Linotype"/>
                <w:sz w:val="24"/>
                <w:szCs w:val="24"/>
              </w:rPr>
            </w:pPr>
            <w:r>
              <w:rPr>
                <w:rFonts w:ascii="Palatino Linotype" w:hAnsi="Palatino Linotype"/>
                <w:b/>
                <w:sz w:val="24"/>
                <w:szCs w:val="24"/>
                <w:u w:val="single"/>
              </w:rPr>
              <w:lastRenderedPageBreak/>
              <w:t>a</w:t>
            </w:r>
            <w:r w:rsidR="00C548F8">
              <w:rPr>
                <w:rFonts w:ascii="Palatino Linotype" w:hAnsi="Palatino Linotype"/>
                <w:b/>
                <w:sz w:val="24"/>
                <w:szCs w:val="24"/>
                <w:u w:val="single"/>
              </w:rPr>
              <w:t>mbush</w:t>
            </w:r>
            <w:r>
              <w:rPr>
                <w:rFonts w:ascii="Palatino Linotype" w:hAnsi="Palatino Linotype"/>
                <w:b/>
                <w:sz w:val="24"/>
                <w:szCs w:val="24"/>
                <w:u w:val="single"/>
              </w:rPr>
              <w:br/>
            </w:r>
            <w:r w:rsidR="0055254F" w:rsidRPr="008F53B2">
              <w:rPr>
                <w:rFonts w:ascii="Palatino Linotype" w:hAnsi="Palatino Linotype"/>
                <w:noProof/>
                <w:sz w:val="24"/>
                <w:szCs w:val="24"/>
              </w:rPr>
              <w:drawing>
                <wp:inline distT="0" distB="0" distL="0" distR="0" wp14:anchorId="2FD3DB32" wp14:editId="6D8CD35F">
                  <wp:extent cx="2066925" cy="1506471"/>
                  <wp:effectExtent l="0" t="0" r="0" b="0"/>
                  <wp:docPr id="24" name="Picture 24" descr="M:\Edoutrch\Mission America\Mission 2\Mission 2 Teacher Materials\Part 5 New Times New Troubles\am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doutrch\Mission America\Mission 2\Mission 2 Teacher Materials\Part 5 New Times New Troubles\ambu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902" cy="1509370"/>
                          </a:xfrm>
                          <a:prstGeom prst="rect">
                            <a:avLst/>
                          </a:prstGeom>
                          <a:noFill/>
                          <a:ln>
                            <a:noFill/>
                          </a:ln>
                        </pic:spPr>
                      </pic:pic>
                    </a:graphicData>
                  </a:graphic>
                </wp:inline>
              </w:drawing>
            </w:r>
            <w:r w:rsidR="0055254F" w:rsidRPr="008F53B2">
              <w:rPr>
                <w:rFonts w:ascii="Palatino Linotype" w:hAnsi="Palatino Linotype"/>
                <w:noProof/>
                <w:sz w:val="24"/>
                <w:szCs w:val="24"/>
              </w:rPr>
              <w:t xml:space="preserve"> </w:t>
            </w:r>
          </w:p>
          <w:p w:rsidR="0055254F" w:rsidRPr="008F53B2" w:rsidRDefault="00C548F8" w:rsidP="00C548F8">
            <w:pPr>
              <w:jc w:val="center"/>
              <w:rPr>
                <w:rFonts w:ascii="Palatino Linotype" w:hAnsi="Palatino Linotype"/>
                <w:b/>
                <w:sz w:val="24"/>
                <w:szCs w:val="24"/>
                <w:u w:val="single"/>
              </w:rPr>
            </w:pPr>
            <w:r>
              <w:rPr>
                <w:rFonts w:ascii="Palatino Linotype" w:hAnsi="Palatino Linotype"/>
                <w:sz w:val="24"/>
                <w:szCs w:val="24"/>
              </w:rPr>
              <w:t xml:space="preserve">to </w:t>
            </w:r>
            <w:r w:rsidR="0055254F" w:rsidRPr="008F53B2">
              <w:rPr>
                <w:rFonts w:ascii="Palatino Linotype" w:hAnsi="Palatino Linotype"/>
                <w:sz w:val="24"/>
                <w:szCs w:val="24"/>
              </w:rPr>
              <w:t>attack by surprise</w:t>
            </w:r>
          </w:p>
        </w:tc>
        <w:tc>
          <w:tcPr>
            <w:tcW w:w="2500" w:type="pct"/>
          </w:tcPr>
          <w:p w:rsidR="0055254F" w:rsidRPr="008F53B2" w:rsidRDefault="007040C9" w:rsidP="0055254F">
            <w:pPr>
              <w:jc w:val="center"/>
              <w:rPr>
                <w:rFonts w:ascii="Palatino Linotype" w:hAnsi="Palatino Linotype"/>
                <w:sz w:val="24"/>
                <w:szCs w:val="24"/>
              </w:rPr>
            </w:pPr>
            <w:r>
              <w:rPr>
                <w:rFonts w:ascii="Palatino Linotype" w:hAnsi="Palatino Linotype"/>
                <w:b/>
                <w:sz w:val="24"/>
                <w:szCs w:val="24"/>
                <w:u w:val="single"/>
              </w:rPr>
              <w:t>c</w:t>
            </w:r>
            <w:r w:rsidR="0055254F" w:rsidRPr="008F53B2">
              <w:rPr>
                <w:rFonts w:ascii="Palatino Linotype" w:hAnsi="Palatino Linotype"/>
                <w:b/>
                <w:sz w:val="24"/>
                <w:szCs w:val="24"/>
                <w:u w:val="single"/>
              </w:rPr>
              <w:t>holera</w:t>
            </w:r>
            <w:r>
              <w:rPr>
                <w:rFonts w:ascii="Palatino Linotype" w:hAnsi="Palatino Linotype"/>
                <w:b/>
                <w:sz w:val="24"/>
                <w:szCs w:val="24"/>
                <w:u w:val="single"/>
              </w:rPr>
              <w:br/>
            </w:r>
            <w:r w:rsidR="0055254F" w:rsidRPr="008F53B2">
              <w:rPr>
                <w:noProof/>
                <w:sz w:val="24"/>
                <w:szCs w:val="24"/>
              </w:rPr>
              <w:drawing>
                <wp:inline distT="0" distB="0" distL="0" distR="0" wp14:anchorId="4E95C4EB" wp14:editId="62B04A4E">
                  <wp:extent cx="2152650" cy="1423439"/>
                  <wp:effectExtent l="38100" t="38100" r="38100" b="43815"/>
                  <wp:docPr id="8" name="Picture 8" descr="http://americanhistory.si.edu/onthewater/assets/graphic/full/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ericanhistory.si.edu/onthewater/assets/graphic/full/5048.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157951" cy="1426945"/>
                          </a:xfrm>
                          <a:prstGeom prst="rect">
                            <a:avLst/>
                          </a:prstGeom>
                          <a:noFill/>
                          <a:ln w="28575">
                            <a:solidFill>
                              <a:schemeClr val="tx1"/>
                            </a:solidFill>
                          </a:ln>
                        </pic:spPr>
                      </pic:pic>
                    </a:graphicData>
                  </a:graphic>
                </wp:inline>
              </w:drawing>
            </w:r>
          </w:p>
          <w:p w:rsidR="0055254F" w:rsidRPr="008F53B2" w:rsidRDefault="0055254F" w:rsidP="0055254F">
            <w:pPr>
              <w:jc w:val="center"/>
              <w:rPr>
                <w:rFonts w:ascii="Palatino Linotype" w:hAnsi="Palatino Linotype"/>
                <w:b/>
                <w:sz w:val="24"/>
                <w:szCs w:val="24"/>
                <w:u w:val="single"/>
              </w:rPr>
            </w:pPr>
            <w:r w:rsidRPr="008F53B2">
              <w:rPr>
                <w:rFonts w:ascii="Palatino Linotype" w:hAnsi="Palatino Linotype"/>
                <w:sz w:val="24"/>
                <w:szCs w:val="24"/>
              </w:rPr>
              <w:t>a life-threatening disease of the small intestine, which causes severe diarrhea, vomiting, and muscle cramps</w:t>
            </w:r>
          </w:p>
        </w:tc>
      </w:tr>
      <w:tr w:rsidR="002332A0" w:rsidRPr="008F53B2" w:rsidTr="00B0449C">
        <w:trPr>
          <w:trHeight w:val="3770"/>
        </w:trPr>
        <w:tc>
          <w:tcPr>
            <w:tcW w:w="2500" w:type="pct"/>
          </w:tcPr>
          <w:p w:rsidR="0055254F" w:rsidRPr="008F53B2" w:rsidRDefault="0055254F" w:rsidP="0055254F">
            <w:pPr>
              <w:jc w:val="center"/>
              <w:rPr>
                <w:rFonts w:ascii="Palatino Linotype" w:hAnsi="Palatino Linotype"/>
                <w:b/>
                <w:sz w:val="24"/>
                <w:szCs w:val="24"/>
                <w:u w:val="single"/>
              </w:rPr>
            </w:pPr>
            <w:r w:rsidRPr="008F53B2">
              <w:rPr>
                <w:rFonts w:ascii="Palatino Linotype" w:hAnsi="Palatino Linotype"/>
                <w:b/>
                <w:sz w:val="24"/>
                <w:szCs w:val="24"/>
                <w:u w:val="single"/>
              </w:rPr>
              <w:t>commissioner</w:t>
            </w:r>
          </w:p>
          <w:p w:rsidR="0055254F" w:rsidRPr="008F53B2" w:rsidRDefault="0055254F" w:rsidP="0055254F">
            <w:pPr>
              <w:jc w:val="center"/>
              <w:rPr>
                <w:rFonts w:ascii="Palatino Linotype" w:hAnsi="Palatino Linotype"/>
                <w:sz w:val="24"/>
                <w:szCs w:val="24"/>
              </w:rPr>
            </w:pPr>
          </w:p>
          <w:p w:rsidR="0055254F" w:rsidRPr="008F53B2" w:rsidRDefault="0055254F" w:rsidP="0055254F">
            <w:pPr>
              <w:jc w:val="center"/>
              <w:rPr>
                <w:rFonts w:ascii="Palatino Linotype" w:hAnsi="Palatino Linotype"/>
                <w:sz w:val="24"/>
                <w:szCs w:val="24"/>
              </w:rPr>
            </w:pPr>
            <w:r w:rsidRPr="008F53B2">
              <w:rPr>
                <w:sz w:val="24"/>
                <w:szCs w:val="24"/>
              </w:rPr>
              <w:t xml:space="preserve">  </w:t>
            </w:r>
            <w:r w:rsidRPr="008F53B2">
              <w:rPr>
                <w:noProof/>
                <w:sz w:val="24"/>
                <w:szCs w:val="24"/>
              </w:rPr>
              <w:drawing>
                <wp:inline distT="0" distB="0" distL="0" distR="0" wp14:anchorId="65A0F352" wp14:editId="6AA3835A">
                  <wp:extent cx="1819276" cy="1190625"/>
                  <wp:effectExtent l="0" t="0" r="9525" b="9525"/>
                  <wp:docPr id="128" name="Picture 128" descr="C:\Documents and Settings\fuldj\Local Settings\Temporary Internet Files\Content.IE5\7QU0FUQN\MC900301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fuldj\Local Settings\Temporary Internet Files\Content.IE5\7QU0FUQN\MC90030136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174" cy="1192522"/>
                          </a:xfrm>
                          <a:prstGeom prst="rect">
                            <a:avLst/>
                          </a:prstGeom>
                          <a:noFill/>
                          <a:ln>
                            <a:noFill/>
                          </a:ln>
                        </pic:spPr>
                      </pic:pic>
                    </a:graphicData>
                  </a:graphic>
                </wp:inline>
              </w:drawing>
            </w:r>
          </w:p>
          <w:p w:rsidR="0055254F" w:rsidRPr="008F53B2" w:rsidRDefault="0055254F" w:rsidP="0055254F">
            <w:pPr>
              <w:jc w:val="center"/>
              <w:rPr>
                <w:rFonts w:ascii="Palatino Linotype" w:hAnsi="Palatino Linotype"/>
                <w:sz w:val="24"/>
                <w:szCs w:val="24"/>
              </w:rPr>
            </w:pPr>
          </w:p>
          <w:p w:rsidR="00F42B38" w:rsidRPr="008F53B2" w:rsidRDefault="0055254F" w:rsidP="008F53B2">
            <w:pPr>
              <w:jc w:val="center"/>
              <w:rPr>
                <w:rFonts w:ascii="Palatino Linotype" w:hAnsi="Palatino Linotype"/>
                <w:sz w:val="24"/>
                <w:szCs w:val="24"/>
              </w:rPr>
            </w:pPr>
            <w:r w:rsidRPr="008F53B2">
              <w:rPr>
                <w:rFonts w:ascii="Palatino Linotype" w:hAnsi="Palatino Linotype"/>
                <w:sz w:val="24"/>
                <w:szCs w:val="24"/>
              </w:rPr>
              <w:t>a person who has been hired to perform a business or duty for the government</w:t>
            </w:r>
          </w:p>
        </w:tc>
        <w:tc>
          <w:tcPr>
            <w:tcW w:w="2500" w:type="pct"/>
          </w:tcPr>
          <w:p w:rsidR="009A7D53" w:rsidRPr="008F53B2" w:rsidRDefault="00D91EC2" w:rsidP="009A7D53">
            <w:pPr>
              <w:jc w:val="center"/>
              <w:rPr>
                <w:rFonts w:ascii="Palatino Linotype" w:hAnsi="Palatino Linotype"/>
                <w:sz w:val="24"/>
                <w:szCs w:val="24"/>
              </w:rPr>
            </w:pPr>
            <w:r w:rsidRPr="008F53B2">
              <w:rPr>
                <w:rFonts w:ascii="Palatino Linotype" w:hAnsi="Palatino Linotype"/>
                <w:b/>
                <w:sz w:val="24"/>
                <w:szCs w:val="24"/>
                <w:u w:val="single"/>
              </w:rPr>
              <w:t>Fugitive Slave Act</w:t>
            </w:r>
          </w:p>
          <w:p w:rsidR="00F80C98" w:rsidRPr="008F53B2" w:rsidRDefault="006C3B79" w:rsidP="00F80C98">
            <w:pPr>
              <w:jc w:val="center"/>
              <w:rPr>
                <w:rFonts w:ascii="Palatino Linotype" w:hAnsi="Palatino Linotype"/>
                <w:sz w:val="24"/>
                <w:szCs w:val="24"/>
              </w:rPr>
            </w:pPr>
            <w:r w:rsidRPr="008F53B2">
              <w:rPr>
                <w:rFonts w:ascii="Georgia" w:hAnsi="Georgia"/>
                <w:noProof/>
                <w:color w:val="222222"/>
                <w:sz w:val="24"/>
                <w:szCs w:val="24"/>
              </w:rPr>
              <w:drawing>
                <wp:inline distT="0" distB="0" distL="0" distR="0" wp14:anchorId="1DF3097C" wp14:editId="0FBFA235">
                  <wp:extent cx="2076450" cy="1067887"/>
                  <wp:effectExtent l="38100" t="38100" r="38100" b="37465"/>
                  <wp:docPr id="10" name="Picture 10" descr="http://1.bp.blogspot.com/-crsS_N-Y9A0/TadFSaMlE8I/AAAAAAAAAEE/CbH4JcKlQME/s1600/sla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crsS_N-Y9A0/TadFSaMlE8I/AAAAAAAAAEE/CbH4JcKlQME/s1600/slave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7361" cy="1078641"/>
                          </a:xfrm>
                          <a:prstGeom prst="rect">
                            <a:avLst/>
                          </a:prstGeom>
                          <a:noFill/>
                          <a:ln w="28575">
                            <a:solidFill>
                              <a:schemeClr val="tx1"/>
                            </a:solidFill>
                          </a:ln>
                        </pic:spPr>
                      </pic:pic>
                    </a:graphicData>
                  </a:graphic>
                </wp:inline>
              </w:drawing>
            </w:r>
          </w:p>
          <w:p w:rsidR="00F42B38" w:rsidRPr="008F53B2" w:rsidRDefault="006C3B79" w:rsidP="008F53B2">
            <w:pPr>
              <w:jc w:val="center"/>
              <w:rPr>
                <w:rFonts w:ascii="Palatino Linotype" w:hAnsi="Palatino Linotype"/>
                <w:sz w:val="24"/>
                <w:szCs w:val="24"/>
              </w:rPr>
            </w:pPr>
            <w:r w:rsidRPr="008F53B2">
              <w:rPr>
                <w:rFonts w:ascii="Palatino Linotype" w:hAnsi="Palatino Linotype"/>
                <w:sz w:val="24"/>
                <w:szCs w:val="24"/>
              </w:rPr>
              <w:t>part of the Compromise of 1850, providing slave catchers with increased powers to return freedom seekers to the South</w:t>
            </w:r>
            <w:r w:rsidR="008F53B2" w:rsidRPr="008F53B2">
              <w:rPr>
                <w:rFonts w:ascii="Palatino Linotype" w:hAnsi="Palatino Linotype"/>
                <w:sz w:val="24"/>
                <w:szCs w:val="24"/>
              </w:rPr>
              <w:t xml:space="preserve"> and</w:t>
            </w:r>
            <w:r w:rsidRPr="008F53B2">
              <w:rPr>
                <w:rFonts w:ascii="Palatino Linotype" w:hAnsi="Palatino Linotype"/>
                <w:sz w:val="24"/>
                <w:szCs w:val="24"/>
              </w:rPr>
              <w:t xml:space="preserve"> requir</w:t>
            </w:r>
            <w:r w:rsidR="008F53B2" w:rsidRPr="008F53B2">
              <w:rPr>
                <w:rFonts w:ascii="Palatino Linotype" w:hAnsi="Palatino Linotype"/>
                <w:sz w:val="24"/>
                <w:szCs w:val="24"/>
              </w:rPr>
              <w:t xml:space="preserve">ing </w:t>
            </w:r>
            <w:r w:rsidRPr="008F53B2">
              <w:rPr>
                <w:rFonts w:ascii="Palatino Linotype" w:hAnsi="Palatino Linotype"/>
                <w:sz w:val="24"/>
                <w:szCs w:val="24"/>
              </w:rPr>
              <w:t>northerners, and their legal officials, to assist in this process.</w:t>
            </w:r>
          </w:p>
        </w:tc>
      </w:tr>
      <w:tr w:rsidR="002332A0" w:rsidRPr="008F53B2" w:rsidTr="00B0449C">
        <w:trPr>
          <w:trHeight w:val="3230"/>
        </w:trPr>
        <w:tc>
          <w:tcPr>
            <w:tcW w:w="2500" w:type="pct"/>
          </w:tcPr>
          <w:p w:rsidR="00F42B38" w:rsidRPr="008F53B2" w:rsidRDefault="007136AA" w:rsidP="009A7D53">
            <w:pPr>
              <w:jc w:val="center"/>
              <w:rPr>
                <w:rFonts w:ascii="Palatino Linotype" w:hAnsi="Palatino Linotype"/>
                <w:b/>
                <w:sz w:val="24"/>
                <w:szCs w:val="24"/>
                <w:u w:val="single"/>
              </w:rPr>
            </w:pPr>
            <w:r w:rsidRPr="008F53B2">
              <w:rPr>
                <w:rFonts w:ascii="Palatino Linotype" w:hAnsi="Palatino Linotype"/>
                <w:b/>
                <w:sz w:val="24"/>
                <w:szCs w:val="24"/>
                <w:u w:val="single"/>
              </w:rPr>
              <w:t>opportunist</w:t>
            </w:r>
          </w:p>
          <w:p w:rsidR="009A7D53" w:rsidRPr="008F53B2" w:rsidRDefault="000B413E" w:rsidP="009A7D53">
            <w:pPr>
              <w:jc w:val="center"/>
              <w:rPr>
                <w:rFonts w:ascii="Palatino Linotype" w:hAnsi="Palatino Linotype"/>
                <w:sz w:val="24"/>
                <w:szCs w:val="24"/>
              </w:rPr>
            </w:pPr>
            <w:r w:rsidRPr="008F53B2">
              <w:rPr>
                <w:rFonts w:ascii="Palatino Linotype" w:hAnsi="Palatino Linotype"/>
                <w:noProof/>
                <w:sz w:val="24"/>
                <w:szCs w:val="24"/>
              </w:rPr>
              <w:drawing>
                <wp:inline distT="0" distB="0" distL="0" distR="0" wp14:anchorId="0C5D359A" wp14:editId="6EDE1C33">
                  <wp:extent cx="1276350" cy="1209524"/>
                  <wp:effectExtent l="0" t="0" r="0" b="0"/>
                  <wp:docPr id="18" name="Picture 18" descr="C:\Documents and Settings\fuldj\Local Settings\Temporary Internet Files\Content.IE5\GDGVD7E7\MC9001570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fuldj\Local Settings\Temporary Internet Files\Content.IE5\GDGVD7E7\MC90015703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4723" cy="1217459"/>
                          </a:xfrm>
                          <a:prstGeom prst="rect">
                            <a:avLst/>
                          </a:prstGeom>
                          <a:noFill/>
                          <a:ln>
                            <a:noFill/>
                          </a:ln>
                        </pic:spPr>
                      </pic:pic>
                    </a:graphicData>
                  </a:graphic>
                </wp:inline>
              </w:drawing>
            </w:r>
          </w:p>
          <w:p w:rsidR="009A7D53" w:rsidRPr="008F53B2" w:rsidRDefault="007136AA" w:rsidP="007136AA">
            <w:pPr>
              <w:jc w:val="center"/>
              <w:rPr>
                <w:rFonts w:ascii="Palatino Linotype" w:hAnsi="Palatino Linotype"/>
                <w:sz w:val="24"/>
                <w:szCs w:val="24"/>
              </w:rPr>
            </w:pPr>
            <w:r w:rsidRPr="008F53B2">
              <w:rPr>
                <w:rFonts w:ascii="Palatino Linotype" w:hAnsi="Palatino Linotype"/>
                <w:sz w:val="24"/>
                <w:szCs w:val="24"/>
              </w:rPr>
              <w:t>a person who takes advantage of a situation, often with little thought to consequences or principles involved</w:t>
            </w:r>
          </w:p>
        </w:tc>
        <w:tc>
          <w:tcPr>
            <w:tcW w:w="2500" w:type="pct"/>
          </w:tcPr>
          <w:p w:rsidR="00F42B38" w:rsidRPr="008F53B2" w:rsidRDefault="000B413E" w:rsidP="00B33323">
            <w:pPr>
              <w:jc w:val="center"/>
              <w:rPr>
                <w:rFonts w:ascii="Palatino Linotype" w:hAnsi="Palatino Linotype"/>
                <w:sz w:val="24"/>
                <w:szCs w:val="24"/>
              </w:rPr>
            </w:pPr>
            <w:r w:rsidRPr="008F53B2">
              <w:rPr>
                <w:rFonts w:ascii="Palatino Linotype" w:hAnsi="Palatino Linotype"/>
                <w:b/>
                <w:sz w:val="24"/>
                <w:szCs w:val="24"/>
                <w:u w:val="single"/>
              </w:rPr>
              <w:t>quandary</w:t>
            </w:r>
            <w:r w:rsidRPr="008F53B2">
              <w:rPr>
                <w:rFonts w:ascii="Palatino Linotype" w:hAnsi="Palatino Linotype"/>
                <w:b/>
                <w:sz w:val="24"/>
                <w:szCs w:val="24"/>
                <w:u w:val="single"/>
              </w:rPr>
              <w:br/>
            </w:r>
            <w:r w:rsidRPr="008F53B2">
              <w:rPr>
                <w:rFonts w:ascii="Palatino Linotype" w:hAnsi="Palatino Linotype"/>
                <w:noProof/>
                <w:sz w:val="24"/>
                <w:szCs w:val="24"/>
              </w:rPr>
              <w:drawing>
                <wp:inline distT="0" distB="0" distL="0" distR="0" wp14:anchorId="59ECC6C3" wp14:editId="6B9218F4">
                  <wp:extent cx="1768678" cy="1461486"/>
                  <wp:effectExtent l="0" t="0" r="3175" b="5715"/>
                  <wp:docPr id="23" name="Picture 23" descr="C:\Documents and Settings\fuldj\Local Settings\Temporary Internet Files\Content.IE5\FTIQG5ME\MC9003342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fuldj\Local Settings\Temporary Internet Files\Content.IE5\FTIQG5ME\MC90033429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201" cy="1463571"/>
                          </a:xfrm>
                          <a:prstGeom prst="rect">
                            <a:avLst/>
                          </a:prstGeom>
                          <a:noFill/>
                          <a:ln>
                            <a:noFill/>
                          </a:ln>
                        </pic:spPr>
                      </pic:pic>
                    </a:graphicData>
                  </a:graphic>
                </wp:inline>
              </w:drawing>
            </w:r>
            <w:r w:rsidRPr="008F53B2">
              <w:rPr>
                <w:rFonts w:ascii="Palatino Linotype" w:hAnsi="Palatino Linotype"/>
                <w:b/>
                <w:sz w:val="24"/>
                <w:szCs w:val="24"/>
                <w:u w:val="single"/>
              </w:rPr>
              <w:br/>
            </w:r>
            <w:r w:rsidRPr="008F53B2">
              <w:rPr>
                <w:rFonts w:ascii="Palatino Linotype" w:hAnsi="Palatino Linotype"/>
                <w:sz w:val="24"/>
                <w:szCs w:val="24"/>
              </w:rPr>
              <w:t>a state of uncertainty; a predicament</w:t>
            </w:r>
          </w:p>
        </w:tc>
      </w:tr>
      <w:tr w:rsidR="001C7FF6" w:rsidRPr="008F53B2" w:rsidTr="00B0449C">
        <w:trPr>
          <w:trHeight w:val="3680"/>
        </w:trPr>
        <w:tc>
          <w:tcPr>
            <w:tcW w:w="2500" w:type="pct"/>
          </w:tcPr>
          <w:p w:rsidR="001C7FF6" w:rsidRPr="008F53B2" w:rsidRDefault="00C609C0" w:rsidP="009A7D53">
            <w:pPr>
              <w:jc w:val="center"/>
              <w:rPr>
                <w:rFonts w:ascii="Palatino Linotype" w:hAnsi="Palatino Linotype"/>
                <w:b/>
                <w:sz w:val="24"/>
                <w:szCs w:val="24"/>
                <w:u w:val="single"/>
              </w:rPr>
            </w:pPr>
            <w:r>
              <w:rPr>
                <w:rFonts w:ascii="Palatino Linotype" w:hAnsi="Palatino Linotype"/>
                <w:b/>
                <w:sz w:val="24"/>
                <w:szCs w:val="24"/>
                <w:u w:val="single"/>
              </w:rPr>
              <w:lastRenderedPageBreak/>
              <w:t>r</w:t>
            </w:r>
            <w:r w:rsidR="00D543FF" w:rsidRPr="008F53B2">
              <w:rPr>
                <w:rFonts w:ascii="Palatino Linotype" w:hAnsi="Palatino Linotype"/>
                <w:b/>
                <w:sz w:val="24"/>
                <w:szCs w:val="24"/>
                <w:u w:val="single"/>
              </w:rPr>
              <w:t>unaway</w:t>
            </w:r>
            <w:r>
              <w:rPr>
                <w:rFonts w:ascii="Palatino Linotype" w:hAnsi="Palatino Linotype"/>
                <w:b/>
                <w:sz w:val="24"/>
                <w:szCs w:val="24"/>
                <w:u w:val="single"/>
              </w:rPr>
              <w:br/>
            </w:r>
          </w:p>
          <w:p w:rsidR="001C7FF6" w:rsidRPr="008F53B2" w:rsidRDefault="00D543FF" w:rsidP="009A7D53">
            <w:pPr>
              <w:jc w:val="center"/>
              <w:rPr>
                <w:rFonts w:ascii="Palatino Linotype" w:hAnsi="Palatino Linotype"/>
                <w:b/>
                <w:sz w:val="24"/>
                <w:szCs w:val="24"/>
              </w:rPr>
            </w:pPr>
            <w:r w:rsidRPr="008F53B2">
              <w:rPr>
                <w:rFonts w:ascii="Arial" w:hAnsi="Arial" w:cs="Arial"/>
                <w:noProof/>
                <w:sz w:val="24"/>
                <w:szCs w:val="24"/>
              </w:rPr>
              <w:drawing>
                <wp:inline distT="0" distB="0" distL="0" distR="0" wp14:anchorId="2123BF76" wp14:editId="7374E842">
                  <wp:extent cx="1248156" cy="1485900"/>
                  <wp:effectExtent l="0" t="0" r="9525" b="0"/>
                  <wp:docPr id="114" name="Picture 114" descr="http://library.wisc.edu/etext/wireader/Images/Big/WER11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wisc.edu/etext/wireader/Images/Big/WER114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5017" cy="1494068"/>
                          </a:xfrm>
                          <a:prstGeom prst="rect">
                            <a:avLst/>
                          </a:prstGeom>
                          <a:noFill/>
                          <a:ln>
                            <a:noFill/>
                          </a:ln>
                        </pic:spPr>
                      </pic:pic>
                    </a:graphicData>
                  </a:graphic>
                </wp:inline>
              </w:drawing>
            </w:r>
          </w:p>
          <w:p w:rsidR="001C7FF6" w:rsidRPr="008F53B2" w:rsidRDefault="00D543FF" w:rsidP="00EF7209">
            <w:pPr>
              <w:jc w:val="center"/>
              <w:rPr>
                <w:rFonts w:ascii="Palatino Linotype" w:hAnsi="Palatino Linotype"/>
                <w:sz w:val="24"/>
                <w:szCs w:val="24"/>
              </w:rPr>
            </w:pPr>
            <w:r w:rsidRPr="008F53B2">
              <w:rPr>
                <w:rFonts w:ascii="Palatino Linotype" w:hAnsi="Palatino Linotype"/>
                <w:sz w:val="24"/>
                <w:szCs w:val="24"/>
              </w:rPr>
              <w:t>a slave trying to escape his or her owners so that he could be free</w:t>
            </w:r>
          </w:p>
        </w:tc>
        <w:tc>
          <w:tcPr>
            <w:tcW w:w="2500" w:type="pct"/>
          </w:tcPr>
          <w:p w:rsidR="00F115C7" w:rsidRPr="008F53B2" w:rsidRDefault="00F115C7" w:rsidP="00F115C7">
            <w:pPr>
              <w:jc w:val="center"/>
              <w:rPr>
                <w:rFonts w:ascii="Palatino Linotype" w:hAnsi="Palatino Linotype"/>
                <w:b/>
                <w:sz w:val="24"/>
                <w:szCs w:val="24"/>
                <w:u w:val="single"/>
              </w:rPr>
            </w:pPr>
            <w:r w:rsidRPr="008F53B2">
              <w:rPr>
                <w:rFonts w:ascii="Palatino Linotype" w:hAnsi="Palatino Linotype"/>
                <w:b/>
                <w:sz w:val="24"/>
                <w:szCs w:val="24"/>
                <w:u w:val="single"/>
              </w:rPr>
              <w:t>testify</w:t>
            </w:r>
          </w:p>
          <w:p w:rsidR="00F115C7" w:rsidRPr="008F53B2" w:rsidRDefault="00F115C7" w:rsidP="00F115C7">
            <w:pPr>
              <w:jc w:val="center"/>
              <w:rPr>
                <w:rFonts w:ascii="Palatino Linotype" w:hAnsi="Palatino Linotype"/>
                <w:sz w:val="24"/>
                <w:szCs w:val="24"/>
              </w:rPr>
            </w:pPr>
            <w:r w:rsidRPr="008F53B2">
              <w:rPr>
                <w:rFonts w:ascii="Palatino Linotype" w:hAnsi="Palatino Linotype"/>
                <w:noProof/>
                <w:sz w:val="24"/>
                <w:szCs w:val="24"/>
              </w:rPr>
              <w:drawing>
                <wp:inline distT="0" distB="0" distL="0" distR="0" wp14:anchorId="66FF165F" wp14:editId="630A3804">
                  <wp:extent cx="930856" cy="1743075"/>
                  <wp:effectExtent l="0" t="0" r="3175" b="0"/>
                  <wp:docPr id="5" name="Picture 5" descr="C:\Documents and Settings\fuldj\Local Settings\Temporary Internet Files\Content.IE5\BDKVZEWD\MC900024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uldj\Local Settings\Temporary Internet Files\Content.IE5\BDKVZEWD\MC900024466[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6905" cy="1754402"/>
                          </a:xfrm>
                          <a:prstGeom prst="rect">
                            <a:avLst/>
                          </a:prstGeom>
                          <a:noFill/>
                          <a:ln>
                            <a:noFill/>
                          </a:ln>
                        </pic:spPr>
                      </pic:pic>
                    </a:graphicData>
                  </a:graphic>
                </wp:inline>
              </w:drawing>
            </w:r>
          </w:p>
          <w:p w:rsidR="001C7FF6" w:rsidRPr="008F53B2" w:rsidRDefault="00F115C7" w:rsidP="00F115C7">
            <w:pPr>
              <w:jc w:val="center"/>
              <w:rPr>
                <w:rFonts w:ascii="Palatino Linotype" w:hAnsi="Palatino Linotype"/>
                <w:b/>
                <w:sz w:val="24"/>
                <w:szCs w:val="24"/>
                <w:u w:val="single"/>
              </w:rPr>
            </w:pPr>
            <w:r w:rsidRPr="008F53B2">
              <w:rPr>
                <w:rFonts w:ascii="Palatino Linotype" w:hAnsi="Palatino Linotype"/>
                <w:sz w:val="24"/>
                <w:szCs w:val="24"/>
              </w:rPr>
              <w:t>to make a statement based on personal knowledge or belief</w:t>
            </w:r>
          </w:p>
        </w:tc>
      </w:tr>
      <w:tr w:rsidR="002332A0" w:rsidRPr="008F53B2" w:rsidTr="00B0449C">
        <w:trPr>
          <w:trHeight w:val="3680"/>
        </w:trPr>
        <w:tc>
          <w:tcPr>
            <w:tcW w:w="2500" w:type="pct"/>
          </w:tcPr>
          <w:p w:rsidR="00F115C7" w:rsidRPr="008F53B2" w:rsidRDefault="00F115C7" w:rsidP="00F115C7">
            <w:pPr>
              <w:jc w:val="center"/>
              <w:rPr>
                <w:rFonts w:ascii="Palatino Linotype" w:hAnsi="Palatino Linotype"/>
                <w:b/>
                <w:sz w:val="24"/>
                <w:szCs w:val="24"/>
                <w:u w:val="single"/>
              </w:rPr>
            </w:pPr>
            <w:r w:rsidRPr="008F53B2">
              <w:rPr>
                <w:rFonts w:ascii="Palatino Linotype" w:hAnsi="Palatino Linotype"/>
                <w:b/>
                <w:sz w:val="24"/>
                <w:szCs w:val="24"/>
                <w:u w:val="single"/>
              </w:rPr>
              <w:t>vigilant</w:t>
            </w:r>
          </w:p>
          <w:p w:rsidR="00F115C7" w:rsidRPr="008F53B2" w:rsidRDefault="00F115C7" w:rsidP="00F115C7">
            <w:pPr>
              <w:jc w:val="center"/>
              <w:rPr>
                <w:rFonts w:ascii="Palatino Linotype" w:hAnsi="Palatino Linotype"/>
                <w:b/>
                <w:sz w:val="24"/>
                <w:szCs w:val="24"/>
              </w:rPr>
            </w:pPr>
            <w:r w:rsidRPr="008F53B2">
              <w:rPr>
                <w:rFonts w:ascii="Arial" w:hAnsi="Arial" w:cs="Arial"/>
                <w:noProof/>
                <w:color w:val="29AAE1"/>
                <w:sz w:val="24"/>
                <w:szCs w:val="24"/>
              </w:rPr>
              <w:drawing>
                <wp:inline distT="0" distB="0" distL="0" distR="0" wp14:anchorId="7E92C8CA" wp14:editId="602DE6EA">
                  <wp:extent cx="1809750" cy="1598612"/>
                  <wp:effectExtent l="0" t="0" r="0" b="1905"/>
                  <wp:docPr id="113" name="Picture 113" descr="http://3.bp.blogspot.com/_CYTnxTBGfBs/TNymcjpSa4I/AAAAAAAAAIw/L272TptoxNw/s400/Night%2Bwatchman%2Bof%2BLond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8484651293830018" descr="http://3.bp.blogspot.com/_CYTnxTBGfBs/TNymcjpSa4I/AAAAAAAAAIw/L272TptoxNw/s400/Night%2Bwatchman%2Bof%2BLondo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1090" cy="1599796"/>
                          </a:xfrm>
                          <a:prstGeom prst="rect">
                            <a:avLst/>
                          </a:prstGeom>
                          <a:noFill/>
                          <a:ln>
                            <a:noFill/>
                          </a:ln>
                        </pic:spPr>
                      </pic:pic>
                    </a:graphicData>
                  </a:graphic>
                </wp:inline>
              </w:drawing>
            </w:r>
          </w:p>
          <w:p w:rsidR="00B77D5E" w:rsidRPr="008F53B2" w:rsidRDefault="00F115C7" w:rsidP="00F115C7">
            <w:pPr>
              <w:jc w:val="center"/>
              <w:rPr>
                <w:rFonts w:ascii="Palatino Linotype" w:hAnsi="Palatino Linotype"/>
                <w:sz w:val="24"/>
                <w:szCs w:val="24"/>
              </w:rPr>
            </w:pPr>
            <w:r w:rsidRPr="008F53B2">
              <w:rPr>
                <w:rFonts w:ascii="Palatino Linotype" w:hAnsi="Palatino Linotype"/>
                <w:sz w:val="24"/>
                <w:szCs w:val="24"/>
              </w:rPr>
              <w:t>keeping careful watch for danger or trouble</w:t>
            </w:r>
          </w:p>
        </w:tc>
        <w:tc>
          <w:tcPr>
            <w:tcW w:w="2500" w:type="pct"/>
          </w:tcPr>
          <w:p w:rsidR="008F53B2" w:rsidRPr="008F53B2" w:rsidRDefault="00C548F8" w:rsidP="008F53B2">
            <w:pPr>
              <w:jc w:val="center"/>
              <w:rPr>
                <w:rFonts w:ascii="Palatino Linotype" w:hAnsi="Palatino Linotype"/>
                <w:b/>
                <w:sz w:val="24"/>
                <w:szCs w:val="24"/>
                <w:u w:val="single"/>
              </w:rPr>
            </w:pPr>
            <w:r>
              <w:rPr>
                <w:rFonts w:ascii="Palatino Linotype" w:hAnsi="Palatino Linotype"/>
                <w:b/>
                <w:sz w:val="24"/>
                <w:szCs w:val="24"/>
                <w:u w:val="single"/>
              </w:rPr>
              <w:t>w</w:t>
            </w:r>
            <w:r w:rsidR="008F53B2" w:rsidRPr="008F53B2">
              <w:rPr>
                <w:rFonts w:ascii="Palatino Linotype" w:hAnsi="Palatino Linotype"/>
                <w:b/>
                <w:sz w:val="24"/>
                <w:szCs w:val="24"/>
                <w:u w:val="single"/>
              </w:rPr>
              <w:t>itness</w:t>
            </w:r>
            <w:r w:rsidR="008F53B2">
              <w:rPr>
                <w:rFonts w:ascii="Palatino Linotype" w:hAnsi="Palatino Linotype"/>
                <w:b/>
                <w:sz w:val="24"/>
                <w:szCs w:val="24"/>
                <w:u w:val="single"/>
              </w:rPr>
              <w:br/>
            </w:r>
          </w:p>
          <w:p w:rsidR="008F53B2" w:rsidRPr="008F53B2" w:rsidRDefault="008F53B2" w:rsidP="008F53B2">
            <w:pPr>
              <w:jc w:val="center"/>
              <w:rPr>
                <w:rFonts w:ascii="Palatino Linotype" w:hAnsi="Palatino Linotype"/>
                <w:sz w:val="24"/>
                <w:szCs w:val="24"/>
              </w:rPr>
            </w:pPr>
            <w:r w:rsidRPr="008F53B2">
              <w:rPr>
                <w:rFonts w:ascii="Palatino Linotype" w:hAnsi="Palatino Linotype"/>
                <w:b/>
                <w:noProof/>
                <w:sz w:val="24"/>
                <w:szCs w:val="24"/>
              </w:rPr>
              <w:drawing>
                <wp:inline distT="0" distB="0" distL="0" distR="0" wp14:anchorId="5C0090D3" wp14:editId="1CC0C51F">
                  <wp:extent cx="1183288" cy="1484126"/>
                  <wp:effectExtent l="0" t="0" r="0" b="0"/>
                  <wp:docPr id="13" name="Picture 13" descr="C:\Documents and Settings\fuldj\Local Settings\Temporary Internet Files\Content.IE5\FTIQG5ME\MC9001286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fuldj\Local Settings\Temporary Internet Files\Content.IE5\FTIQG5ME\MC900128689[1].wm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272" t="32452"/>
                          <a:stretch/>
                        </pic:blipFill>
                        <pic:spPr bwMode="auto">
                          <a:xfrm>
                            <a:off x="0" y="0"/>
                            <a:ext cx="1194749" cy="1498501"/>
                          </a:xfrm>
                          <a:prstGeom prst="rect">
                            <a:avLst/>
                          </a:prstGeom>
                          <a:noFill/>
                          <a:ln>
                            <a:noFill/>
                          </a:ln>
                          <a:extLst>
                            <a:ext uri="{53640926-AAD7-44D8-BBD7-CCE9431645EC}">
                              <a14:shadowObscured xmlns:a14="http://schemas.microsoft.com/office/drawing/2010/main"/>
                            </a:ext>
                          </a:extLst>
                        </pic:spPr>
                      </pic:pic>
                    </a:graphicData>
                  </a:graphic>
                </wp:inline>
              </w:drawing>
            </w:r>
            <w:r w:rsidRPr="008F53B2">
              <w:rPr>
                <w:rFonts w:ascii="Palatino Linotype" w:hAnsi="Palatino Linotype"/>
                <w:noProof/>
                <w:sz w:val="24"/>
                <w:szCs w:val="24"/>
              </w:rPr>
              <w:t xml:space="preserve"> </w:t>
            </w:r>
          </w:p>
          <w:p w:rsidR="00EB3FBB" w:rsidRPr="008F53B2" w:rsidRDefault="008F53B2" w:rsidP="008F53B2">
            <w:pPr>
              <w:jc w:val="center"/>
              <w:rPr>
                <w:rFonts w:ascii="Palatino Linotype" w:hAnsi="Palatino Linotype"/>
                <w:sz w:val="24"/>
                <w:szCs w:val="24"/>
              </w:rPr>
            </w:pPr>
            <w:r w:rsidRPr="008F53B2">
              <w:rPr>
                <w:rFonts w:ascii="Palatino Linotype" w:hAnsi="Palatino Linotype"/>
                <w:sz w:val="24"/>
                <w:szCs w:val="24"/>
              </w:rPr>
              <w:t>someone with personal knowledge of something</w:t>
            </w:r>
          </w:p>
        </w:tc>
      </w:tr>
    </w:tbl>
    <w:p w:rsidR="00A62CDC" w:rsidRDefault="00A62CDC">
      <w:pPr>
        <w:rPr>
          <w:rFonts w:ascii="Palatino Linotype" w:hAnsi="Palatino Linotype"/>
        </w:rPr>
      </w:pPr>
    </w:p>
    <w:p w:rsidR="00A62CDC" w:rsidRDefault="00A62CDC">
      <w:pPr>
        <w:rPr>
          <w:rFonts w:ascii="Palatino Linotype" w:hAnsi="Palatino Linotype"/>
        </w:rPr>
      </w:pPr>
      <w:r>
        <w:rPr>
          <w:rFonts w:ascii="Palatino Linotype" w:hAnsi="Palatino Linotype"/>
        </w:rPr>
        <w:br w:type="page"/>
      </w:r>
    </w:p>
    <w:p w:rsidR="0071307D" w:rsidRPr="008D108A" w:rsidRDefault="0071307D">
      <w:pPr>
        <w:rPr>
          <w:rFonts w:ascii="Palatino Linotype" w:hAnsi="Palatino Linotype"/>
        </w:rPr>
      </w:pPr>
    </w:p>
    <w:tbl>
      <w:tblPr>
        <w:tblStyle w:val="TableGrid"/>
        <w:tblW w:w="4999" w:type="pct"/>
        <w:tblLook w:val="01E0" w:firstRow="1" w:lastRow="1" w:firstColumn="1" w:lastColumn="1" w:noHBand="0" w:noVBand="0"/>
      </w:tblPr>
      <w:tblGrid>
        <w:gridCol w:w="4787"/>
        <w:gridCol w:w="4787"/>
      </w:tblGrid>
      <w:tr w:rsidR="00F03D45" w:rsidRPr="002129D1" w:rsidTr="00C609C0">
        <w:trPr>
          <w:trHeight w:val="3532"/>
        </w:trPr>
        <w:tc>
          <w:tcPr>
            <w:tcW w:w="2500" w:type="pct"/>
          </w:tcPr>
          <w:p w:rsidR="002129D1" w:rsidRPr="002129D1" w:rsidRDefault="002129D1" w:rsidP="002129D1">
            <w:pPr>
              <w:jc w:val="center"/>
              <w:rPr>
                <w:rFonts w:ascii="Palatino Linotype" w:hAnsi="Palatino Linotype"/>
                <w:b/>
                <w:sz w:val="28"/>
                <w:szCs w:val="28"/>
                <w:u w:val="single"/>
              </w:rPr>
            </w:pPr>
            <w:r w:rsidRPr="002129D1">
              <w:rPr>
                <w:rFonts w:ascii="Palatino Linotype" w:hAnsi="Palatino Linotype"/>
                <w:b/>
                <w:sz w:val="28"/>
                <w:szCs w:val="28"/>
                <w:u w:val="single"/>
              </w:rPr>
              <w:t>ambush</w:t>
            </w:r>
          </w:p>
          <w:p w:rsidR="002129D1" w:rsidRPr="002129D1" w:rsidRDefault="002129D1" w:rsidP="002129D1">
            <w:pPr>
              <w:jc w:val="center"/>
              <w:rPr>
                <w:rFonts w:ascii="Palatino Linotype" w:hAnsi="Palatino Linotype"/>
                <w:b/>
                <w:sz w:val="28"/>
                <w:szCs w:val="28"/>
                <w:u w:val="single"/>
              </w:rPr>
            </w:pPr>
          </w:p>
          <w:p w:rsidR="002129D1" w:rsidRPr="002129D1" w:rsidRDefault="002129D1" w:rsidP="002129D1">
            <w:pPr>
              <w:jc w:val="center"/>
              <w:rPr>
                <w:rFonts w:ascii="Palatino Linotype" w:hAnsi="Palatino Linotype"/>
                <w:sz w:val="28"/>
                <w:szCs w:val="28"/>
              </w:rPr>
            </w:pPr>
            <w:r w:rsidRPr="002129D1">
              <w:rPr>
                <w:rFonts w:ascii="Palatino Linotype" w:hAnsi="Palatino Linotype"/>
                <w:noProof/>
                <w:sz w:val="28"/>
                <w:szCs w:val="28"/>
              </w:rPr>
              <w:drawing>
                <wp:inline distT="0" distB="0" distL="0" distR="0" wp14:anchorId="775D1A68" wp14:editId="49CAEE95">
                  <wp:extent cx="2027392" cy="1477657"/>
                  <wp:effectExtent l="0" t="0" r="0" b="8255"/>
                  <wp:docPr id="2" name="Picture 2" descr="M:\Edoutrch\Mission America\Mission 2\Mission 2 Teacher Materials\Part 5 New Times New Troubles\am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doutrch\Mission America\Mission 2\Mission 2 Teacher Materials\Part 5 New Times New Troubles\ambu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413" cy="1479130"/>
                          </a:xfrm>
                          <a:prstGeom prst="rect">
                            <a:avLst/>
                          </a:prstGeom>
                          <a:noFill/>
                          <a:ln>
                            <a:noFill/>
                          </a:ln>
                        </pic:spPr>
                      </pic:pic>
                    </a:graphicData>
                  </a:graphic>
                </wp:inline>
              </w:drawing>
            </w:r>
            <w:r w:rsidRPr="002129D1">
              <w:rPr>
                <w:rFonts w:ascii="Palatino Linotype" w:hAnsi="Palatino Linotype"/>
                <w:noProof/>
                <w:sz w:val="28"/>
                <w:szCs w:val="28"/>
              </w:rPr>
              <w:t xml:space="preserve"> </w:t>
            </w:r>
          </w:p>
          <w:p w:rsidR="00F03D45" w:rsidRPr="002129D1" w:rsidRDefault="00F03D45" w:rsidP="003E3821">
            <w:pPr>
              <w:jc w:val="center"/>
              <w:rPr>
                <w:rFonts w:ascii="Palatino Linotype" w:hAnsi="Palatino Linotype"/>
                <w:sz w:val="28"/>
                <w:szCs w:val="28"/>
              </w:rPr>
            </w:pPr>
          </w:p>
        </w:tc>
        <w:tc>
          <w:tcPr>
            <w:tcW w:w="2500" w:type="pct"/>
          </w:tcPr>
          <w:p w:rsidR="002129D1" w:rsidRPr="002129D1" w:rsidRDefault="002129D1" w:rsidP="002129D1">
            <w:pPr>
              <w:jc w:val="center"/>
              <w:rPr>
                <w:rFonts w:ascii="Palatino Linotype" w:hAnsi="Palatino Linotype"/>
                <w:b/>
                <w:sz w:val="28"/>
                <w:szCs w:val="28"/>
                <w:u w:val="single"/>
              </w:rPr>
            </w:pPr>
            <w:r w:rsidRPr="002129D1">
              <w:rPr>
                <w:rFonts w:ascii="Palatino Linotype" w:hAnsi="Palatino Linotype"/>
                <w:b/>
                <w:sz w:val="28"/>
                <w:szCs w:val="28"/>
                <w:u w:val="single"/>
              </w:rPr>
              <w:t>cholera</w:t>
            </w:r>
            <w:r w:rsidRPr="002129D1">
              <w:rPr>
                <w:rFonts w:ascii="Palatino Linotype" w:hAnsi="Palatino Linotype"/>
                <w:b/>
                <w:sz w:val="28"/>
                <w:szCs w:val="28"/>
                <w:u w:val="single"/>
              </w:rPr>
              <w:br/>
            </w:r>
          </w:p>
          <w:p w:rsidR="002129D1" w:rsidRPr="002129D1" w:rsidRDefault="002129D1" w:rsidP="002129D1">
            <w:pPr>
              <w:jc w:val="center"/>
              <w:rPr>
                <w:rFonts w:ascii="Palatino Linotype" w:hAnsi="Palatino Linotype"/>
                <w:sz w:val="28"/>
                <w:szCs w:val="28"/>
              </w:rPr>
            </w:pPr>
            <w:r w:rsidRPr="002129D1">
              <w:rPr>
                <w:noProof/>
                <w:sz w:val="28"/>
                <w:szCs w:val="28"/>
              </w:rPr>
              <w:drawing>
                <wp:inline distT="0" distB="0" distL="0" distR="0" wp14:anchorId="092FAC10" wp14:editId="04E8A4CD">
                  <wp:extent cx="2146277" cy="1419225"/>
                  <wp:effectExtent l="38100" t="38100" r="45085" b="28575"/>
                  <wp:docPr id="3" name="Picture 3" descr="http://americanhistory.si.edu/onthewater/assets/graphic/full/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ericanhistory.si.edu/onthewater/assets/graphic/full/5048.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147720" cy="1420179"/>
                          </a:xfrm>
                          <a:prstGeom prst="rect">
                            <a:avLst/>
                          </a:prstGeom>
                          <a:noFill/>
                          <a:ln w="28575">
                            <a:solidFill>
                              <a:schemeClr val="tx1"/>
                            </a:solidFill>
                          </a:ln>
                        </pic:spPr>
                      </pic:pic>
                    </a:graphicData>
                  </a:graphic>
                </wp:inline>
              </w:drawing>
            </w:r>
          </w:p>
          <w:p w:rsidR="00F03D45" w:rsidRPr="002129D1" w:rsidRDefault="00F03D45" w:rsidP="003E3821">
            <w:pPr>
              <w:jc w:val="center"/>
              <w:rPr>
                <w:rFonts w:ascii="Palatino Linotype" w:hAnsi="Palatino Linotype"/>
                <w:sz w:val="28"/>
                <w:szCs w:val="28"/>
              </w:rPr>
            </w:pPr>
          </w:p>
        </w:tc>
      </w:tr>
      <w:tr w:rsidR="002129D1" w:rsidRPr="002129D1" w:rsidTr="00C609C0">
        <w:trPr>
          <w:trHeight w:val="3532"/>
        </w:trPr>
        <w:tc>
          <w:tcPr>
            <w:tcW w:w="2500" w:type="pct"/>
          </w:tcPr>
          <w:p w:rsidR="002129D1" w:rsidRPr="002129D1" w:rsidRDefault="002129D1" w:rsidP="00977346">
            <w:pPr>
              <w:jc w:val="center"/>
              <w:rPr>
                <w:rFonts w:ascii="Palatino Linotype" w:hAnsi="Palatino Linotype"/>
                <w:b/>
                <w:sz w:val="28"/>
                <w:szCs w:val="28"/>
                <w:u w:val="single"/>
              </w:rPr>
            </w:pPr>
            <w:r w:rsidRPr="002129D1">
              <w:rPr>
                <w:rFonts w:ascii="Palatino Linotype" w:hAnsi="Palatino Linotype"/>
                <w:b/>
                <w:sz w:val="28"/>
                <w:szCs w:val="28"/>
                <w:u w:val="single"/>
              </w:rPr>
              <w:t>commissioner</w:t>
            </w:r>
          </w:p>
          <w:p w:rsidR="002129D1" w:rsidRPr="002129D1" w:rsidRDefault="002129D1" w:rsidP="00977346">
            <w:pPr>
              <w:jc w:val="center"/>
              <w:rPr>
                <w:rFonts w:ascii="Palatino Linotype" w:hAnsi="Palatino Linotype"/>
                <w:sz w:val="28"/>
                <w:szCs w:val="28"/>
              </w:rPr>
            </w:pPr>
          </w:p>
          <w:p w:rsidR="002129D1" w:rsidRPr="002129D1" w:rsidRDefault="002129D1" w:rsidP="00977346">
            <w:pPr>
              <w:jc w:val="center"/>
              <w:rPr>
                <w:rFonts w:ascii="Palatino Linotype" w:hAnsi="Palatino Linotype"/>
                <w:sz w:val="28"/>
                <w:szCs w:val="28"/>
              </w:rPr>
            </w:pPr>
            <w:r w:rsidRPr="002129D1">
              <w:rPr>
                <w:sz w:val="28"/>
                <w:szCs w:val="28"/>
              </w:rPr>
              <w:t xml:space="preserve">  </w:t>
            </w:r>
            <w:r w:rsidRPr="002129D1">
              <w:rPr>
                <w:noProof/>
                <w:sz w:val="28"/>
                <w:szCs w:val="28"/>
              </w:rPr>
              <w:drawing>
                <wp:inline distT="0" distB="0" distL="0" distR="0" wp14:anchorId="6C070EC8" wp14:editId="65CF0557">
                  <wp:extent cx="1819276" cy="1190625"/>
                  <wp:effectExtent l="0" t="0" r="9525" b="9525"/>
                  <wp:docPr id="4" name="Picture 4" descr="C:\Documents and Settings\fuldj\Local Settings\Temporary Internet Files\Content.IE5\7QU0FUQN\MC900301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fuldj\Local Settings\Temporary Internet Files\Content.IE5\7QU0FUQN\MC90030136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174" cy="1192522"/>
                          </a:xfrm>
                          <a:prstGeom prst="rect">
                            <a:avLst/>
                          </a:prstGeom>
                          <a:noFill/>
                          <a:ln>
                            <a:noFill/>
                          </a:ln>
                        </pic:spPr>
                      </pic:pic>
                    </a:graphicData>
                  </a:graphic>
                </wp:inline>
              </w:drawing>
            </w:r>
          </w:p>
          <w:p w:rsidR="002129D1" w:rsidRPr="002129D1" w:rsidRDefault="002129D1" w:rsidP="00977346">
            <w:pPr>
              <w:jc w:val="center"/>
              <w:rPr>
                <w:rFonts w:ascii="Palatino Linotype" w:hAnsi="Palatino Linotype"/>
                <w:sz w:val="28"/>
                <w:szCs w:val="28"/>
              </w:rPr>
            </w:pPr>
          </w:p>
        </w:tc>
        <w:tc>
          <w:tcPr>
            <w:tcW w:w="2500" w:type="pct"/>
          </w:tcPr>
          <w:p w:rsidR="002129D1" w:rsidRPr="002129D1" w:rsidRDefault="002129D1" w:rsidP="00977346">
            <w:pPr>
              <w:jc w:val="center"/>
              <w:rPr>
                <w:rFonts w:ascii="Palatino Linotype" w:hAnsi="Palatino Linotype"/>
                <w:sz w:val="28"/>
                <w:szCs w:val="28"/>
              </w:rPr>
            </w:pPr>
            <w:r w:rsidRPr="002129D1">
              <w:rPr>
                <w:rFonts w:ascii="Palatino Linotype" w:hAnsi="Palatino Linotype"/>
                <w:b/>
                <w:sz w:val="28"/>
                <w:szCs w:val="28"/>
                <w:u w:val="single"/>
              </w:rPr>
              <w:t>Fugitive Slave Act</w:t>
            </w:r>
            <w:r w:rsidR="00C609C0">
              <w:rPr>
                <w:rFonts w:ascii="Palatino Linotype" w:hAnsi="Palatino Linotype"/>
                <w:b/>
                <w:sz w:val="28"/>
                <w:szCs w:val="28"/>
                <w:u w:val="single"/>
              </w:rPr>
              <w:br/>
            </w:r>
          </w:p>
          <w:p w:rsidR="002129D1" w:rsidRPr="002129D1" w:rsidRDefault="002129D1" w:rsidP="00C609C0">
            <w:pPr>
              <w:jc w:val="center"/>
              <w:rPr>
                <w:rFonts w:ascii="Palatino Linotype" w:hAnsi="Palatino Linotype"/>
                <w:sz w:val="28"/>
                <w:szCs w:val="28"/>
              </w:rPr>
            </w:pPr>
            <w:r w:rsidRPr="002129D1">
              <w:rPr>
                <w:rFonts w:ascii="Georgia" w:hAnsi="Georgia"/>
                <w:noProof/>
                <w:color w:val="222222"/>
                <w:sz w:val="28"/>
                <w:szCs w:val="28"/>
              </w:rPr>
              <w:drawing>
                <wp:inline distT="0" distB="0" distL="0" distR="0" wp14:anchorId="520CD004" wp14:editId="50951B7E">
                  <wp:extent cx="2592919" cy="1333500"/>
                  <wp:effectExtent l="38100" t="38100" r="36195" b="38100"/>
                  <wp:docPr id="6" name="Picture 6" descr="http://1.bp.blogspot.com/-crsS_N-Y9A0/TadFSaMlE8I/AAAAAAAAAEE/CbH4JcKlQME/s1600/sla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crsS_N-Y9A0/TadFSaMlE8I/AAAAAAAAAEE/CbH4JcKlQME/s1600/slaver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6678" cy="1340576"/>
                          </a:xfrm>
                          <a:prstGeom prst="rect">
                            <a:avLst/>
                          </a:prstGeom>
                          <a:noFill/>
                          <a:ln w="28575">
                            <a:solidFill>
                              <a:schemeClr val="tx1"/>
                            </a:solidFill>
                          </a:ln>
                        </pic:spPr>
                      </pic:pic>
                    </a:graphicData>
                  </a:graphic>
                </wp:inline>
              </w:drawing>
            </w:r>
          </w:p>
        </w:tc>
      </w:tr>
      <w:tr w:rsidR="002129D1" w:rsidRPr="002129D1" w:rsidTr="00C609C0">
        <w:trPr>
          <w:trHeight w:val="3532"/>
        </w:trPr>
        <w:tc>
          <w:tcPr>
            <w:tcW w:w="2500" w:type="pct"/>
          </w:tcPr>
          <w:p w:rsidR="002129D1" w:rsidRPr="002129D1" w:rsidRDefault="00C609C0" w:rsidP="00977346">
            <w:pPr>
              <w:jc w:val="center"/>
              <w:rPr>
                <w:rFonts w:ascii="Palatino Linotype" w:hAnsi="Palatino Linotype"/>
                <w:b/>
                <w:sz w:val="28"/>
                <w:szCs w:val="28"/>
                <w:u w:val="single"/>
              </w:rPr>
            </w:pPr>
            <w:r>
              <w:rPr>
                <w:rFonts w:ascii="Palatino Linotype" w:hAnsi="Palatino Linotype"/>
                <w:b/>
                <w:sz w:val="28"/>
                <w:szCs w:val="28"/>
                <w:u w:val="single"/>
              </w:rPr>
              <w:t>o</w:t>
            </w:r>
            <w:r w:rsidR="002129D1" w:rsidRPr="002129D1">
              <w:rPr>
                <w:rFonts w:ascii="Palatino Linotype" w:hAnsi="Palatino Linotype"/>
                <w:b/>
                <w:sz w:val="28"/>
                <w:szCs w:val="28"/>
                <w:u w:val="single"/>
              </w:rPr>
              <w:t>pportunist</w:t>
            </w:r>
            <w:r>
              <w:rPr>
                <w:rFonts w:ascii="Palatino Linotype" w:hAnsi="Palatino Linotype"/>
                <w:b/>
                <w:sz w:val="28"/>
                <w:szCs w:val="28"/>
                <w:u w:val="single"/>
              </w:rPr>
              <w:br/>
            </w:r>
          </w:p>
          <w:p w:rsidR="002129D1" w:rsidRPr="002129D1" w:rsidRDefault="002129D1" w:rsidP="00977346">
            <w:pPr>
              <w:jc w:val="center"/>
              <w:rPr>
                <w:rFonts w:ascii="Palatino Linotype" w:hAnsi="Palatino Linotype"/>
                <w:sz w:val="28"/>
                <w:szCs w:val="28"/>
              </w:rPr>
            </w:pPr>
            <w:r w:rsidRPr="002129D1">
              <w:rPr>
                <w:rFonts w:ascii="Palatino Linotype" w:hAnsi="Palatino Linotype"/>
                <w:noProof/>
                <w:sz w:val="28"/>
                <w:szCs w:val="28"/>
              </w:rPr>
              <w:drawing>
                <wp:inline distT="0" distB="0" distL="0" distR="0" wp14:anchorId="034C9C26" wp14:editId="2D0F1C72">
                  <wp:extent cx="1447221" cy="1371449"/>
                  <wp:effectExtent l="0" t="0" r="635" b="635"/>
                  <wp:docPr id="7" name="Picture 7" descr="C:\Documents and Settings\fuldj\Local Settings\Temporary Internet Files\Content.IE5\GDGVD7E7\MC9001570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fuldj\Local Settings\Temporary Internet Files\Content.IE5\GDGVD7E7\MC90015703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6715" cy="1380446"/>
                          </a:xfrm>
                          <a:prstGeom prst="rect">
                            <a:avLst/>
                          </a:prstGeom>
                          <a:noFill/>
                          <a:ln>
                            <a:noFill/>
                          </a:ln>
                        </pic:spPr>
                      </pic:pic>
                    </a:graphicData>
                  </a:graphic>
                </wp:inline>
              </w:drawing>
            </w:r>
          </w:p>
          <w:p w:rsidR="002129D1" w:rsidRPr="002129D1" w:rsidRDefault="002129D1" w:rsidP="00977346">
            <w:pPr>
              <w:jc w:val="center"/>
              <w:rPr>
                <w:rFonts w:ascii="Palatino Linotype" w:hAnsi="Palatino Linotype"/>
                <w:sz w:val="28"/>
                <w:szCs w:val="28"/>
              </w:rPr>
            </w:pPr>
          </w:p>
        </w:tc>
        <w:tc>
          <w:tcPr>
            <w:tcW w:w="2500" w:type="pct"/>
          </w:tcPr>
          <w:p w:rsidR="002129D1" w:rsidRPr="002129D1" w:rsidRDefault="002129D1" w:rsidP="00C609C0">
            <w:pPr>
              <w:jc w:val="center"/>
              <w:rPr>
                <w:rFonts w:ascii="Palatino Linotype" w:hAnsi="Palatino Linotype"/>
                <w:sz w:val="28"/>
                <w:szCs w:val="28"/>
              </w:rPr>
            </w:pPr>
            <w:r w:rsidRPr="002129D1">
              <w:rPr>
                <w:rFonts w:ascii="Palatino Linotype" w:hAnsi="Palatino Linotype"/>
                <w:b/>
                <w:sz w:val="28"/>
                <w:szCs w:val="28"/>
                <w:u w:val="single"/>
              </w:rPr>
              <w:t>quandary</w:t>
            </w:r>
            <w:r w:rsidR="00C609C0">
              <w:rPr>
                <w:rFonts w:ascii="Palatino Linotype" w:hAnsi="Palatino Linotype"/>
                <w:b/>
                <w:sz w:val="28"/>
                <w:szCs w:val="28"/>
                <w:u w:val="single"/>
              </w:rPr>
              <w:br/>
            </w:r>
            <w:r w:rsidRPr="002129D1">
              <w:rPr>
                <w:rFonts w:ascii="Palatino Linotype" w:hAnsi="Palatino Linotype"/>
                <w:b/>
                <w:sz w:val="28"/>
                <w:szCs w:val="28"/>
                <w:u w:val="single"/>
              </w:rPr>
              <w:br/>
            </w:r>
            <w:r w:rsidRPr="002129D1">
              <w:rPr>
                <w:rFonts w:ascii="Palatino Linotype" w:hAnsi="Palatino Linotype"/>
                <w:noProof/>
                <w:sz w:val="28"/>
                <w:szCs w:val="28"/>
              </w:rPr>
              <w:drawing>
                <wp:inline distT="0" distB="0" distL="0" distR="0" wp14:anchorId="37C31590" wp14:editId="521EFF1E">
                  <wp:extent cx="1682892" cy="1390599"/>
                  <wp:effectExtent l="0" t="0" r="0" b="635"/>
                  <wp:docPr id="9" name="Picture 9" descr="C:\Documents and Settings\fuldj\Local Settings\Temporary Internet Files\Content.IE5\FTIQG5ME\MC9003342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fuldj\Local Settings\Temporary Internet Files\Content.IE5\FTIQG5ME\MC90033429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2322" cy="1390128"/>
                          </a:xfrm>
                          <a:prstGeom prst="rect">
                            <a:avLst/>
                          </a:prstGeom>
                          <a:noFill/>
                          <a:ln>
                            <a:noFill/>
                          </a:ln>
                        </pic:spPr>
                      </pic:pic>
                    </a:graphicData>
                  </a:graphic>
                </wp:inline>
              </w:drawing>
            </w:r>
            <w:r w:rsidRPr="002129D1">
              <w:rPr>
                <w:rFonts w:ascii="Palatino Linotype" w:hAnsi="Palatino Linotype"/>
                <w:b/>
                <w:sz w:val="28"/>
                <w:szCs w:val="28"/>
                <w:u w:val="single"/>
              </w:rPr>
              <w:br/>
            </w:r>
          </w:p>
        </w:tc>
      </w:tr>
      <w:tr w:rsidR="002129D1" w:rsidRPr="002129D1" w:rsidTr="00C609C0">
        <w:trPr>
          <w:trHeight w:val="3532"/>
        </w:trPr>
        <w:tc>
          <w:tcPr>
            <w:tcW w:w="2500" w:type="pct"/>
          </w:tcPr>
          <w:p w:rsidR="002129D1" w:rsidRPr="002129D1" w:rsidRDefault="00C609C0" w:rsidP="00977346">
            <w:pPr>
              <w:jc w:val="center"/>
              <w:rPr>
                <w:rFonts w:ascii="Palatino Linotype" w:hAnsi="Palatino Linotype"/>
                <w:b/>
                <w:sz w:val="28"/>
                <w:szCs w:val="28"/>
                <w:u w:val="single"/>
              </w:rPr>
            </w:pPr>
            <w:r>
              <w:rPr>
                <w:rFonts w:ascii="Palatino Linotype" w:hAnsi="Palatino Linotype"/>
                <w:b/>
                <w:sz w:val="28"/>
                <w:szCs w:val="28"/>
                <w:u w:val="single"/>
              </w:rPr>
              <w:lastRenderedPageBreak/>
              <w:t>r</w:t>
            </w:r>
            <w:r w:rsidR="002129D1" w:rsidRPr="002129D1">
              <w:rPr>
                <w:rFonts w:ascii="Palatino Linotype" w:hAnsi="Palatino Linotype"/>
                <w:b/>
                <w:sz w:val="28"/>
                <w:szCs w:val="28"/>
                <w:u w:val="single"/>
              </w:rPr>
              <w:t>unaway</w:t>
            </w:r>
            <w:r>
              <w:rPr>
                <w:rFonts w:ascii="Palatino Linotype" w:hAnsi="Palatino Linotype"/>
                <w:b/>
                <w:sz w:val="28"/>
                <w:szCs w:val="28"/>
                <w:u w:val="single"/>
              </w:rPr>
              <w:br/>
            </w:r>
          </w:p>
          <w:p w:rsidR="002129D1" w:rsidRPr="00C609C0" w:rsidRDefault="002129D1" w:rsidP="00C609C0">
            <w:pPr>
              <w:jc w:val="center"/>
              <w:rPr>
                <w:rFonts w:ascii="Palatino Linotype" w:hAnsi="Palatino Linotype"/>
                <w:b/>
                <w:sz w:val="28"/>
                <w:szCs w:val="28"/>
              </w:rPr>
            </w:pPr>
            <w:r w:rsidRPr="002129D1">
              <w:rPr>
                <w:rFonts w:ascii="Arial" w:hAnsi="Arial" w:cs="Arial"/>
                <w:noProof/>
                <w:sz w:val="28"/>
                <w:szCs w:val="28"/>
              </w:rPr>
              <w:drawing>
                <wp:inline distT="0" distB="0" distL="0" distR="0" wp14:anchorId="0A2DF885" wp14:editId="20A3B8E5">
                  <wp:extent cx="1375791" cy="1637846"/>
                  <wp:effectExtent l="0" t="0" r="0" b="635"/>
                  <wp:docPr id="11" name="Picture 11" descr="http://library.wisc.edu/etext/wireader/Images/Big/WER11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wisc.edu/etext/wireader/Images/Big/WER114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354" cy="1646849"/>
                          </a:xfrm>
                          <a:prstGeom prst="rect">
                            <a:avLst/>
                          </a:prstGeom>
                          <a:noFill/>
                          <a:ln>
                            <a:noFill/>
                          </a:ln>
                        </pic:spPr>
                      </pic:pic>
                    </a:graphicData>
                  </a:graphic>
                </wp:inline>
              </w:drawing>
            </w:r>
          </w:p>
        </w:tc>
        <w:tc>
          <w:tcPr>
            <w:tcW w:w="2500" w:type="pct"/>
          </w:tcPr>
          <w:p w:rsidR="00F115C7" w:rsidRPr="002129D1" w:rsidRDefault="00F115C7" w:rsidP="00F115C7">
            <w:pPr>
              <w:jc w:val="center"/>
              <w:rPr>
                <w:rFonts w:ascii="Palatino Linotype" w:hAnsi="Palatino Linotype"/>
                <w:b/>
                <w:sz w:val="28"/>
                <w:szCs w:val="28"/>
                <w:u w:val="single"/>
              </w:rPr>
            </w:pPr>
            <w:r>
              <w:rPr>
                <w:rFonts w:ascii="Palatino Linotype" w:hAnsi="Palatino Linotype"/>
                <w:b/>
                <w:sz w:val="28"/>
                <w:szCs w:val="28"/>
                <w:u w:val="single"/>
              </w:rPr>
              <w:t>t</w:t>
            </w:r>
            <w:r w:rsidRPr="002129D1">
              <w:rPr>
                <w:rFonts w:ascii="Palatino Linotype" w:hAnsi="Palatino Linotype"/>
                <w:b/>
                <w:sz w:val="28"/>
                <w:szCs w:val="28"/>
                <w:u w:val="single"/>
              </w:rPr>
              <w:t>estify</w:t>
            </w:r>
          </w:p>
          <w:p w:rsidR="00F115C7" w:rsidRPr="00C609C0" w:rsidRDefault="00F115C7" w:rsidP="00F115C7">
            <w:pPr>
              <w:jc w:val="center"/>
              <w:rPr>
                <w:rFonts w:ascii="Palatino Linotype" w:hAnsi="Palatino Linotype"/>
                <w:b/>
                <w:sz w:val="28"/>
                <w:szCs w:val="28"/>
              </w:rPr>
            </w:pPr>
            <w:r w:rsidRPr="002129D1">
              <w:rPr>
                <w:rFonts w:ascii="Palatino Linotype" w:hAnsi="Palatino Linotype"/>
                <w:noProof/>
                <w:sz w:val="28"/>
                <w:szCs w:val="28"/>
              </w:rPr>
              <w:drawing>
                <wp:inline distT="0" distB="0" distL="0" distR="0" wp14:anchorId="43F8F3F8" wp14:editId="40B45593">
                  <wp:extent cx="1038225" cy="1944128"/>
                  <wp:effectExtent l="0" t="0" r="0" b="0"/>
                  <wp:docPr id="14" name="Picture 14" descr="C:\Documents and Settings\fuldj\Local Settings\Temporary Internet Files\Content.IE5\BDKVZEWD\MC900024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uldj\Local Settings\Temporary Internet Files\Content.IE5\BDKVZEWD\MC900024466[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4419" cy="1955727"/>
                          </a:xfrm>
                          <a:prstGeom prst="rect">
                            <a:avLst/>
                          </a:prstGeom>
                          <a:noFill/>
                          <a:ln>
                            <a:noFill/>
                          </a:ln>
                        </pic:spPr>
                      </pic:pic>
                    </a:graphicData>
                  </a:graphic>
                </wp:inline>
              </w:drawing>
            </w:r>
          </w:p>
          <w:p w:rsidR="002129D1" w:rsidRPr="00C609C0" w:rsidRDefault="002129D1" w:rsidP="00C609C0">
            <w:pPr>
              <w:jc w:val="center"/>
              <w:rPr>
                <w:rFonts w:ascii="Palatino Linotype" w:hAnsi="Palatino Linotype"/>
                <w:b/>
                <w:sz w:val="28"/>
                <w:szCs w:val="28"/>
              </w:rPr>
            </w:pPr>
          </w:p>
        </w:tc>
      </w:tr>
      <w:tr w:rsidR="002129D1" w:rsidRPr="002129D1" w:rsidTr="00C609C0">
        <w:trPr>
          <w:trHeight w:val="3532"/>
        </w:trPr>
        <w:tc>
          <w:tcPr>
            <w:tcW w:w="2500" w:type="pct"/>
          </w:tcPr>
          <w:p w:rsidR="00F115C7" w:rsidRPr="002129D1" w:rsidRDefault="00F115C7" w:rsidP="00F115C7">
            <w:pPr>
              <w:jc w:val="center"/>
              <w:rPr>
                <w:rFonts w:ascii="Palatino Linotype" w:hAnsi="Palatino Linotype"/>
                <w:b/>
                <w:sz w:val="28"/>
                <w:szCs w:val="28"/>
                <w:u w:val="single"/>
              </w:rPr>
            </w:pPr>
            <w:r w:rsidRPr="002129D1">
              <w:rPr>
                <w:rFonts w:ascii="Palatino Linotype" w:hAnsi="Palatino Linotype"/>
                <w:b/>
                <w:sz w:val="28"/>
                <w:szCs w:val="28"/>
                <w:u w:val="single"/>
              </w:rPr>
              <w:t>vigilant</w:t>
            </w:r>
          </w:p>
          <w:p w:rsidR="002129D1" w:rsidRPr="002129D1" w:rsidRDefault="00F115C7" w:rsidP="00F115C7">
            <w:pPr>
              <w:jc w:val="center"/>
              <w:rPr>
                <w:rFonts w:ascii="Palatino Linotype" w:hAnsi="Palatino Linotype"/>
                <w:sz w:val="28"/>
                <w:szCs w:val="28"/>
              </w:rPr>
            </w:pPr>
            <w:r w:rsidRPr="002129D1">
              <w:rPr>
                <w:rFonts w:ascii="Arial" w:hAnsi="Arial" w:cs="Arial"/>
                <w:noProof/>
                <w:color w:val="29AAE1"/>
                <w:sz w:val="28"/>
                <w:szCs w:val="28"/>
              </w:rPr>
              <w:drawing>
                <wp:inline distT="0" distB="0" distL="0" distR="0" wp14:anchorId="6143B221" wp14:editId="7D1591FF">
                  <wp:extent cx="2076450" cy="1834197"/>
                  <wp:effectExtent l="0" t="0" r="0" b="0"/>
                  <wp:docPr id="12" name="Picture 12" descr="http://3.bp.blogspot.com/_CYTnxTBGfBs/TNymcjpSa4I/AAAAAAAAAIw/L272TptoxNw/s400/Night%2Bwatchman%2Bof%2BLond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8484651293830018" descr="http://3.bp.blogspot.com/_CYTnxTBGfBs/TNymcjpSa4I/AAAAAAAAAIw/L272TptoxNw/s400/Night%2Bwatchman%2Bof%2BLondo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7988" cy="1835555"/>
                          </a:xfrm>
                          <a:prstGeom prst="rect">
                            <a:avLst/>
                          </a:prstGeom>
                          <a:noFill/>
                          <a:ln>
                            <a:noFill/>
                          </a:ln>
                        </pic:spPr>
                      </pic:pic>
                    </a:graphicData>
                  </a:graphic>
                </wp:inline>
              </w:drawing>
            </w:r>
          </w:p>
        </w:tc>
        <w:tc>
          <w:tcPr>
            <w:tcW w:w="2500" w:type="pct"/>
          </w:tcPr>
          <w:p w:rsidR="002129D1" w:rsidRPr="002129D1" w:rsidRDefault="00C609C0" w:rsidP="00C609C0">
            <w:pPr>
              <w:jc w:val="center"/>
              <w:rPr>
                <w:rFonts w:ascii="Palatino Linotype" w:hAnsi="Palatino Linotype"/>
                <w:sz w:val="28"/>
                <w:szCs w:val="28"/>
              </w:rPr>
            </w:pPr>
            <w:r>
              <w:rPr>
                <w:rFonts w:ascii="Palatino Linotype" w:hAnsi="Palatino Linotype"/>
                <w:b/>
                <w:sz w:val="28"/>
                <w:szCs w:val="28"/>
                <w:u w:val="single"/>
              </w:rPr>
              <w:t>w</w:t>
            </w:r>
            <w:r w:rsidR="002129D1" w:rsidRPr="002129D1">
              <w:rPr>
                <w:rFonts w:ascii="Palatino Linotype" w:hAnsi="Palatino Linotype"/>
                <w:b/>
                <w:sz w:val="28"/>
                <w:szCs w:val="28"/>
                <w:u w:val="single"/>
              </w:rPr>
              <w:t>itness</w:t>
            </w:r>
            <w:r>
              <w:rPr>
                <w:rFonts w:ascii="Palatino Linotype" w:hAnsi="Palatino Linotype"/>
                <w:b/>
                <w:sz w:val="28"/>
                <w:szCs w:val="28"/>
                <w:u w:val="single"/>
              </w:rPr>
              <w:br/>
            </w:r>
            <w:r w:rsidR="002129D1" w:rsidRPr="002129D1">
              <w:rPr>
                <w:rFonts w:ascii="Palatino Linotype" w:hAnsi="Palatino Linotype"/>
                <w:b/>
                <w:sz w:val="28"/>
                <w:szCs w:val="28"/>
                <w:u w:val="single"/>
              </w:rPr>
              <w:br/>
            </w:r>
            <w:r w:rsidR="002129D1" w:rsidRPr="002129D1">
              <w:rPr>
                <w:rFonts w:ascii="Palatino Linotype" w:hAnsi="Palatino Linotype"/>
                <w:b/>
                <w:noProof/>
                <w:sz w:val="28"/>
                <w:szCs w:val="28"/>
              </w:rPr>
              <w:drawing>
                <wp:inline distT="0" distB="0" distL="0" distR="0" wp14:anchorId="3F8EE710" wp14:editId="68431B5D">
                  <wp:extent cx="1362075" cy="1708367"/>
                  <wp:effectExtent l="0" t="0" r="0" b="0"/>
                  <wp:docPr id="15" name="Picture 15" descr="C:\Documents and Settings\fuldj\Local Settings\Temporary Internet Files\Content.IE5\FTIQG5ME\MC9001286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fuldj\Local Settings\Temporary Internet Files\Content.IE5\FTIQG5ME\MC900128689[1].wm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272" t="32452"/>
                          <a:stretch/>
                        </pic:blipFill>
                        <pic:spPr bwMode="auto">
                          <a:xfrm>
                            <a:off x="0" y="0"/>
                            <a:ext cx="1375268" cy="1724914"/>
                          </a:xfrm>
                          <a:prstGeom prst="rect">
                            <a:avLst/>
                          </a:prstGeom>
                          <a:noFill/>
                          <a:ln>
                            <a:noFill/>
                          </a:ln>
                          <a:extLst>
                            <a:ext uri="{53640926-AAD7-44D8-BBD7-CCE9431645EC}">
                              <a14:shadowObscured xmlns:a14="http://schemas.microsoft.com/office/drawing/2010/main"/>
                            </a:ext>
                          </a:extLst>
                        </pic:spPr>
                      </pic:pic>
                    </a:graphicData>
                  </a:graphic>
                </wp:inline>
              </w:drawing>
            </w:r>
            <w:r w:rsidR="002129D1" w:rsidRPr="002129D1">
              <w:rPr>
                <w:rFonts w:ascii="Palatino Linotype" w:hAnsi="Palatino Linotype"/>
                <w:noProof/>
                <w:sz w:val="28"/>
                <w:szCs w:val="28"/>
              </w:rPr>
              <w:t xml:space="preserve"> </w:t>
            </w:r>
          </w:p>
        </w:tc>
      </w:tr>
    </w:tbl>
    <w:p w:rsidR="0071307D" w:rsidRPr="008D108A" w:rsidRDefault="0071307D">
      <w:pPr>
        <w:rPr>
          <w:rFonts w:ascii="Palatino Linotype" w:hAnsi="Palatino Linotype"/>
        </w:rPr>
      </w:pPr>
      <w:r w:rsidRPr="008D108A">
        <w:rPr>
          <w:rFonts w:ascii="Palatino Linotype" w:hAnsi="Palatino Linotype"/>
        </w:rPr>
        <w:br w:type="page"/>
      </w:r>
    </w:p>
    <w:tbl>
      <w:tblPr>
        <w:tblStyle w:val="TableGrid"/>
        <w:tblW w:w="4991" w:type="pct"/>
        <w:tblLook w:val="01E0" w:firstRow="1" w:lastRow="1" w:firstColumn="1" w:lastColumn="1" w:noHBand="0" w:noVBand="0"/>
      </w:tblPr>
      <w:tblGrid>
        <w:gridCol w:w="4779"/>
        <w:gridCol w:w="4780"/>
      </w:tblGrid>
      <w:tr w:rsidR="00977346" w:rsidRPr="00977346" w:rsidTr="005D7728">
        <w:trPr>
          <w:trHeight w:val="3511"/>
        </w:trPr>
        <w:tc>
          <w:tcPr>
            <w:tcW w:w="2500" w:type="pct"/>
            <w:vAlign w:val="center"/>
          </w:tcPr>
          <w:p w:rsidR="00977346" w:rsidRPr="00977346" w:rsidRDefault="00977346" w:rsidP="00977346">
            <w:pPr>
              <w:jc w:val="center"/>
              <w:rPr>
                <w:rFonts w:ascii="Palatino Linotype" w:hAnsi="Palatino Linotype"/>
                <w:b/>
                <w:sz w:val="28"/>
                <w:szCs w:val="28"/>
                <w:u w:val="single"/>
              </w:rPr>
            </w:pPr>
            <w:r w:rsidRPr="00977346">
              <w:rPr>
                <w:rFonts w:ascii="Palatino Linotype" w:hAnsi="Palatino Linotype"/>
                <w:sz w:val="28"/>
                <w:szCs w:val="28"/>
              </w:rPr>
              <w:lastRenderedPageBreak/>
              <w:t>to attack by surprise</w:t>
            </w:r>
          </w:p>
        </w:tc>
        <w:tc>
          <w:tcPr>
            <w:tcW w:w="2500" w:type="pct"/>
            <w:vAlign w:val="center"/>
          </w:tcPr>
          <w:p w:rsidR="00977346" w:rsidRPr="00977346" w:rsidRDefault="00977346" w:rsidP="00977346">
            <w:pPr>
              <w:jc w:val="center"/>
              <w:rPr>
                <w:rFonts w:ascii="Palatino Linotype" w:hAnsi="Palatino Linotype"/>
                <w:b/>
                <w:sz w:val="28"/>
                <w:szCs w:val="28"/>
                <w:u w:val="single"/>
              </w:rPr>
            </w:pPr>
            <w:r w:rsidRPr="00977346">
              <w:rPr>
                <w:rFonts w:ascii="Palatino Linotype" w:hAnsi="Palatino Linotype"/>
                <w:sz w:val="28"/>
                <w:szCs w:val="28"/>
              </w:rPr>
              <w:t>a life-threatening disease of the small intestine, which causes severe diarrhea, vomiting, and muscle cramps</w:t>
            </w:r>
          </w:p>
        </w:tc>
      </w:tr>
      <w:tr w:rsidR="00977346" w:rsidRPr="00977346" w:rsidTr="005D7728">
        <w:trPr>
          <w:trHeight w:val="3511"/>
        </w:trPr>
        <w:tc>
          <w:tcPr>
            <w:tcW w:w="2500" w:type="pct"/>
            <w:vAlign w:val="center"/>
          </w:tcPr>
          <w:p w:rsidR="00977346" w:rsidRPr="00977346" w:rsidRDefault="00977346" w:rsidP="00977346">
            <w:pPr>
              <w:jc w:val="center"/>
              <w:rPr>
                <w:rFonts w:ascii="Palatino Linotype" w:hAnsi="Palatino Linotype"/>
                <w:sz w:val="28"/>
                <w:szCs w:val="28"/>
              </w:rPr>
            </w:pPr>
            <w:r w:rsidRPr="00977346">
              <w:rPr>
                <w:rFonts w:ascii="Palatino Linotype" w:hAnsi="Palatino Linotype"/>
                <w:sz w:val="28"/>
                <w:szCs w:val="28"/>
              </w:rPr>
              <w:t>a person who has been hired to perform a business or duty for the government</w:t>
            </w:r>
          </w:p>
        </w:tc>
        <w:tc>
          <w:tcPr>
            <w:tcW w:w="2500" w:type="pct"/>
            <w:vAlign w:val="center"/>
          </w:tcPr>
          <w:p w:rsidR="00977346" w:rsidRPr="00977346" w:rsidRDefault="00977346" w:rsidP="00977346">
            <w:pPr>
              <w:jc w:val="center"/>
              <w:rPr>
                <w:rFonts w:ascii="Palatino Linotype" w:hAnsi="Palatino Linotype"/>
                <w:sz w:val="28"/>
                <w:szCs w:val="28"/>
              </w:rPr>
            </w:pPr>
            <w:r w:rsidRPr="00977346">
              <w:rPr>
                <w:rFonts w:ascii="Palatino Linotype" w:hAnsi="Palatino Linotype"/>
                <w:sz w:val="28"/>
                <w:szCs w:val="28"/>
              </w:rPr>
              <w:t>part of the Compromise of 1850, providing slave catchers with increased powers to return freedom seekers to the South and requiring northerners, and their legal officials, to assist in this process</w:t>
            </w:r>
          </w:p>
        </w:tc>
      </w:tr>
      <w:tr w:rsidR="00977346" w:rsidRPr="00977346" w:rsidTr="005D7728">
        <w:trPr>
          <w:trHeight w:val="3511"/>
        </w:trPr>
        <w:tc>
          <w:tcPr>
            <w:tcW w:w="2500" w:type="pct"/>
            <w:vAlign w:val="center"/>
          </w:tcPr>
          <w:p w:rsidR="00977346" w:rsidRPr="00977346" w:rsidRDefault="00977346" w:rsidP="00977346">
            <w:pPr>
              <w:jc w:val="center"/>
              <w:rPr>
                <w:rFonts w:ascii="Palatino Linotype" w:hAnsi="Palatino Linotype"/>
                <w:sz w:val="28"/>
                <w:szCs w:val="28"/>
              </w:rPr>
            </w:pPr>
            <w:r w:rsidRPr="00977346">
              <w:rPr>
                <w:rFonts w:ascii="Palatino Linotype" w:hAnsi="Palatino Linotype"/>
                <w:sz w:val="28"/>
                <w:szCs w:val="28"/>
              </w:rPr>
              <w:t>a person who takes advantage of a situation, often with little thought to consequences or principles involved</w:t>
            </w:r>
          </w:p>
        </w:tc>
        <w:tc>
          <w:tcPr>
            <w:tcW w:w="2500" w:type="pct"/>
            <w:vAlign w:val="center"/>
          </w:tcPr>
          <w:p w:rsidR="00977346" w:rsidRPr="00977346" w:rsidRDefault="00977346" w:rsidP="00977346">
            <w:pPr>
              <w:jc w:val="center"/>
              <w:rPr>
                <w:rFonts w:ascii="Palatino Linotype" w:hAnsi="Palatino Linotype"/>
                <w:sz w:val="28"/>
                <w:szCs w:val="28"/>
              </w:rPr>
            </w:pPr>
            <w:r w:rsidRPr="00977346">
              <w:rPr>
                <w:rFonts w:ascii="Palatino Linotype" w:hAnsi="Palatino Linotype"/>
                <w:sz w:val="28"/>
                <w:szCs w:val="28"/>
              </w:rPr>
              <w:t>a state of uncertainty; a predicament</w:t>
            </w:r>
          </w:p>
        </w:tc>
      </w:tr>
      <w:tr w:rsidR="00977346" w:rsidRPr="00977346" w:rsidTr="005D7728">
        <w:trPr>
          <w:trHeight w:val="3511"/>
        </w:trPr>
        <w:tc>
          <w:tcPr>
            <w:tcW w:w="2500" w:type="pct"/>
            <w:vAlign w:val="center"/>
          </w:tcPr>
          <w:p w:rsidR="00977346" w:rsidRPr="00977346" w:rsidRDefault="00977346" w:rsidP="00977346">
            <w:pPr>
              <w:jc w:val="center"/>
              <w:rPr>
                <w:rFonts w:ascii="Palatino Linotype" w:hAnsi="Palatino Linotype"/>
                <w:sz w:val="28"/>
                <w:szCs w:val="28"/>
              </w:rPr>
            </w:pPr>
            <w:r w:rsidRPr="00977346">
              <w:rPr>
                <w:rFonts w:ascii="Palatino Linotype" w:hAnsi="Palatino Linotype"/>
                <w:sz w:val="28"/>
                <w:szCs w:val="28"/>
              </w:rPr>
              <w:lastRenderedPageBreak/>
              <w:t>a slave trying to escape his or her owners so that he could be free</w:t>
            </w:r>
          </w:p>
        </w:tc>
        <w:tc>
          <w:tcPr>
            <w:tcW w:w="2500" w:type="pct"/>
            <w:vAlign w:val="center"/>
          </w:tcPr>
          <w:p w:rsidR="00977346" w:rsidRPr="00977346" w:rsidRDefault="00F115C7" w:rsidP="00977346">
            <w:pPr>
              <w:jc w:val="center"/>
              <w:rPr>
                <w:rFonts w:ascii="Palatino Linotype" w:hAnsi="Palatino Linotype"/>
                <w:b/>
                <w:sz w:val="28"/>
                <w:szCs w:val="28"/>
                <w:u w:val="single"/>
              </w:rPr>
            </w:pPr>
            <w:r w:rsidRPr="00977346">
              <w:rPr>
                <w:rFonts w:ascii="Palatino Linotype" w:hAnsi="Palatino Linotype"/>
                <w:sz w:val="28"/>
                <w:szCs w:val="28"/>
              </w:rPr>
              <w:t>to make a statement based on personal knowledge or belief</w:t>
            </w:r>
          </w:p>
        </w:tc>
      </w:tr>
      <w:tr w:rsidR="00977346" w:rsidRPr="00977346" w:rsidTr="005D7728">
        <w:trPr>
          <w:trHeight w:val="3511"/>
        </w:trPr>
        <w:tc>
          <w:tcPr>
            <w:tcW w:w="2500" w:type="pct"/>
            <w:vAlign w:val="center"/>
          </w:tcPr>
          <w:p w:rsidR="00977346" w:rsidRPr="00977346" w:rsidRDefault="00F115C7" w:rsidP="00F115C7">
            <w:pPr>
              <w:jc w:val="center"/>
              <w:rPr>
                <w:rFonts w:ascii="Palatino Linotype" w:hAnsi="Palatino Linotype"/>
                <w:sz w:val="28"/>
                <w:szCs w:val="28"/>
              </w:rPr>
            </w:pPr>
            <w:r w:rsidRPr="00977346">
              <w:rPr>
                <w:rFonts w:ascii="Palatino Linotype" w:hAnsi="Palatino Linotype"/>
                <w:sz w:val="28"/>
                <w:szCs w:val="28"/>
              </w:rPr>
              <w:t xml:space="preserve">keeping careful watch for </w:t>
            </w:r>
            <w:r>
              <w:rPr>
                <w:rFonts w:ascii="Palatino Linotype" w:hAnsi="Palatino Linotype"/>
                <w:sz w:val="28"/>
                <w:szCs w:val="28"/>
              </w:rPr>
              <w:br/>
            </w:r>
            <w:r w:rsidRPr="00977346">
              <w:rPr>
                <w:rFonts w:ascii="Palatino Linotype" w:hAnsi="Palatino Linotype"/>
                <w:sz w:val="28"/>
                <w:szCs w:val="28"/>
              </w:rPr>
              <w:t xml:space="preserve">danger or trouble </w:t>
            </w:r>
          </w:p>
        </w:tc>
        <w:tc>
          <w:tcPr>
            <w:tcW w:w="2500" w:type="pct"/>
            <w:vAlign w:val="center"/>
          </w:tcPr>
          <w:p w:rsidR="00977346" w:rsidRPr="00977346" w:rsidRDefault="00977346" w:rsidP="00977346">
            <w:pPr>
              <w:jc w:val="center"/>
              <w:rPr>
                <w:rFonts w:ascii="Palatino Linotype" w:hAnsi="Palatino Linotype"/>
                <w:sz w:val="28"/>
                <w:szCs w:val="28"/>
              </w:rPr>
            </w:pPr>
            <w:r w:rsidRPr="00977346">
              <w:rPr>
                <w:rFonts w:ascii="Palatino Linotype" w:hAnsi="Palatino Linotype"/>
                <w:sz w:val="28"/>
                <w:szCs w:val="28"/>
              </w:rPr>
              <w:t>someone with personal knowledge of something</w:t>
            </w:r>
          </w:p>
        </w:tc>
      </w:tr>
    </w:tbl>
    <w:p w:rsidR="0071307D" w:rsidRPr="008D108A" w:rsidRDefault="0071307D">
      <w:pPr>
        <w:rPr>
          <w:rFonts w:ascii="Palatino Linotype" w:hAnsi="Palatino Linotype"/>
        </w:rPr>
      </w:pPr>
      <w:r w:rsidRPr="008D108A">
        <w:rPr>
          <w:rFonts w:ascii="Palatino Linotype" w:hAnsi="Palatino Linotype"/>
        </w:rPr>
        <w:br w:type="page"/>
      </w:r>
    </w:p>
    <w:p w:rsidR="00624330" w:rsidRPr="008D108A" w:rsidRDefault="00624330" w:rsidP="00624330">
      <w:pPr>
        <w:rPr>
          <w:rFonts w:ascii="Palatino Linotype" w:hAnsi="Palatino Linotype"/>
          <w:u w:val="single"/>
        </w:rPr>
      </w:pPr>
      <w:r w:rsidRPr="008D108A">
        <w:rPr>
          <w:rFonts w:ascii="Palatino Linotype" w:hAnsi="Palatino Linotype"/>
        </w:rPr>
        <w:lastRenderedPageBreak/>
        <w:t>Name:</w:t>
      </w:r>
      <w:r w:rsidRPr="008D108A">
        <w:rPr>
          <w:rFonts w:ascii="Palatino Linotype" w:hAnsi="Palatino Linotyp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rPr>
        <w:tab/>
        <w:t xml:space="preserve">Date: </w:t>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p>
    <w:p w:rsidR="00624330" w:rsidRPr="008D108A" w:rsidRDefault="00624330" w:rsidP="00624330">
      <w:pPr>
        <w:rPr>
          <w:rFonts w:ascii="Palatino Linotype" w:hAnsi="Palatino Linotype"/>
        </w:rPr>
      </w:pPr>
    </w:p>
    <w:p w:rsidR="00624330" w:rsidRPr="008D108A" w:rsidRDefault="00624330" w:rsidP="00624330">
      <w:pPr>
        <w:rPr>
          <w:rFonts w:ascii="Palatino Linotype" w:hAnsi="Palatino Linotype"/>
        </w:rPr>
      </w:pPr>
    </w:p>
    <w:p w:rsidR="00FD7709" w:rsidRPr="005E7A19" w:rsidRDefault="00FD7709" w:rsidP="00FD7709">
      <w:pPr>
        <w:jc w:val="both"/>
        <w:rPr>
          <w:rFonts w:ascii="Palatino Linotype" w:hAnsi="Palatino Linotype"/>
        </w:rPr>
      </w:pPr>
      <w:r w:rsidRPr="005E7A19">
        <w:rPr>
          <w:rFonts w:ascii="Palatino Linotype" w:hAnsi="Palatino Linotype"/>
        </w:rPr>
        <w:t>Activity: In the years following the Civil War, former slaves celebrated the end of slavery with a holiday called “Juneteenth.” Juneteenth, held annually on June 19</w:t>
      </w:r>
      <w:r w:rsidRPr="005E7A19">
        <w:rPr>
          <w:rFonts w:ascii="Palatino Linotype" w:hAnsi="Palatino Linotype"/>
          <w:vertAlign w:val="superscript"/>
        </w:rPr>
        <w:t>th</w:t>
      </w:r>
      <w:r w:rsidRPr="005E7A19">
        <w:rPr>
          <w:rFonts w:ascii="Palatino Linotype" w:hAnsi="Palatino Linotype"/>
        </w:rPr>
        <w:t xml:space="preserve">, commemorated the day on which slaves in </w:t>
      </w:r>
      <w:smartTag w:uri="urn:schemas-microsoft-com:office:smarttags" w:element="State">
        <w:smartTag w:uri="urn:schemas-microsoft-com:office:smarttags" w:element="place">
          <w:r w:rsidRPr="005E7A19">
            <w:rPr>
              <w:rFonts w:ascii="Palatino Linotype" w:hAnsi="Palatino Linotype"/>
            </w:rPr>
            <w:t>Texas</w:t>
          </w:r>
        </w:smartTag>
      </w:smartTag>
      <w:r w:rsidRPr="005E7A19">
        <w:rPr>
          <w:rFonts w:ascii="Palatino Linotype" w:hAnsi="Palatino Linotype"/>
        </w:rPr>
        <w:t xml:space="preserve"> learned of slavery’s abolition. </w:t>
      </w:r>
    </w:p>
    <w:p w:rsidR="00FD7709" w:rsidRPr="005E7A19" w:rsidRDefault="00FD7709" w:rsidP="00FD7709">
      <w:pPr>
        <w:jc w:val="both"/>
        <w:rPr>
          <w:rFonts w:ascii="Palatino Linotype" w:hAnsi="Palatino Linotype"/>
        </w:rPr>
      </w:pPr>
    </w:p>
    <w:p w:rsidR="00FD7709" w:rsidRPr="005E7A19" w:rsidRDefault="00FD7709" w:rsidP="00FD7709">
      <w:pPr>
        <w:jc w:val="both"/>
        <w:rPr>
          <w:rFonts w:ascii="Palatino Linotype" w:hAnsi="Palatino Linotype"/>
        </w:rPr>
      </w:pPr>
      <w:r w:rsidRPr="005E7A19">
        <w:rPr>
          <w:rFonts w:ascii="Palatino Linotype" w:hAnsi="Palatino Linotype"/>
        </w:rPr>
        <w:t>This activity imagines Lucy is telling a reporter about her life and adventures</w:t>
      </w:r>
      <w:r>
        <w:rPr>
          <w:rFonts w:ascii="Palatino Linotype" w:hAnsi="Palatino Linotype"/>
        </w:rPr>
        <w:t xml:space="preserve"> at a Juneteenth picnic</w:t>
      </w:r>
      <w:r w:rsidRPr="005E7A19">
        <w:rPr>
          <w:rFonts w:ascii="Palatino Linotype" w:hAnsi="Palatino Linotype"/>
        </w:rPr>
        <w:t xml:space="preserve"> in 1868, twenty years after the beginning of “Flight to Freedom.”    </w:t>
      </w:r>
    </w:p>
    <w:p w:rsidR="00FD7709" w:rsidRPr="005E7A19" w:rsidRDefault="00FD7709" w:rsidP="00FD7709">
      <w:pPr>
        <w:jc w:val="both"/>
        <w:rPr>
          <w:rFonts w:ascii="Palatino Linotype" w:hAnsi="Palatino Linotype"/>
        </w:rPr>
      </w:pPr>
    </w:p>
    <w:p w:rsidR="00FD7709" w:rsidRPr="005E7A19" w:rsidRDefault="00FD7709" w:rsidP="00FD7709">
      <w:pPr>
        <w:jc w:val="both"/>
        <w:rPr>
          <w:rFonts w:ascii="Palatino Linotype" w:hAnsi="Palatino Linotype"/>
        </w:rPr>
      </w:pPr>
      <w:r w:rsidRPr="005E7A19">
        <w:rPr>
          <w:rFonts w:ascii="Palatino Linotype" w:hAnsi="Palatino Linotype"/>
        </w:rPr>
        <w:t>After readin</w:t>
      </w:r>
      <w:r>
        <w:rPr>
          <w:rFonts w:ascii="Palatino Linotype" w:hAnsi="Palatino Linotype"/>
        </w:rPr>
        <w:t>g and talking about the words and</w:t>
      </w:r>
      <w:r w:rsidRPr="005E7A19">
        <w:rPr>
          <w:rFonts w:ascii="Palatino Linotype" w:hAnsi="Palatino Linotype"/>
        </w:rPr>
        <w:t xml:space="preserve"> terms on the flash cards, read this excerpt from Lucy’s interview with the reporter, describing wh</w:t>
      </w:r>
      <w:r>
        <w:rPr>
          <w:rFonts w:ascii="Palatino Linotype" w:hAnsi="Palatino Linotype"/>
        </w:rPr>
        <w:t>at her life was like after she made her escape</w:t>
      </w:r>
      <w:r w:rsidRPr="005E7A19">
        <w:rPr>
          <w:rFonts w:ascii="Palatino Linotype" w:hAnsi="Palatino Linotype"/>
        </w:rPr>
        <w:t>. Use the cards and your memory to help you fill in the missing words and terms. Some words may be used more than once.</w:t>
      </w:r>
    </w:p>
    <w:p w:rsidR="00FD7709" w:rsidRPr="005E7A19" w:rsidRDefault="00FD7709" w:rsidP="00FD7709">
      <w:pPr>
        <w:jc w:val="both"/>
        <w:rPr>
          <w:rFonts w:ascii="Palatino Linotype" w:hAnsi="Palatino Linotyp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14"/>
        <w:gridCol w:w="3314"/>
        <w:gridCol w:w="3092"/>
      </w:tblGrid>
      <w:tr w:rsidR="009F7F9A" w:rsidRPr="005E7A19" w:rsidTr="009B6B3A">
        <w:trPr>
          <w:trHeight w:val="1115"/>
        </w:trPr>
        <w:tc>
          <w:tcPr>
            <w:tcW w:w="3314" w:type="dxa"/>
          </w:tcPr>
          <w:p w:rsidR="00C548F8" w:rsidRDefault="00C548F8" w:rsidP="009F7F9A">
            <w:pPr>
              <w:ind w:left="342"/>
              <w:rPr>
                <w:rFonts w:ascii="Palatino Linotype" w:hAnsi="Palatino Linotype"/>
                <w:i/>
              </w:rPr>
            </w:pPr>
            <w:r>
              <w:rPr>
                <w:rFonts w:ascii="Palatino Linotype" w:hAnsi="Palatino Linotype"/>
                <w:i/>
              </w:rPr>
              <w:t>ambushed</w:t>
            </w:r>
          </w:p>
          <w:p w:rsidR="009F7F9A" w:rsidRDefault="00F413AD" w:rsidP="009F7F9A">
            <w:pPr>
              <w:ind w:left="342"/>
              <w:rPr>
                <w:rFonts w:ascii="Palatino Linotype" w:hAnsi="Palatino Linotype"/>
                <w:i/>
              </w:rPr>
            </w:pPr>
            <w:r>
              <w:rPr>
                <w:rFonts w:ascii="Palatino Linotype" w:hAnsi="Palatino Linotype"/>
                <w:i/>
              </w:rPr>
              <w:t>cholera</w:t>
            </w:r>
          </w:p>
          <w:p w:rsidR="009F7F9A" w:rsidRDefault="00C548F8" w:rsidP="009F7F9A">
            <w:pPr>
              <w:ind w:left="342"/>
              <w:rPr>
                <w:rFonts w:ascii="Palatino Linotype" w:hAnsi="Palatino Linotype"/>
                <w:i/>
              </w:rPr>
            </w:pPr>
            <w:r>
              <w:rPr>
                <w:rFonts w:ascii="Palatino Linotype" w:hAnsi="Palatino Linotype"/>
                <w:i/>
              </w:rPr>
              <w:t>commissioner</w:t>
            </w:r>
          </w:p>
          <w:p w:rsidR="009F7F9A" w:rsidRPr="005E7A19" w:rsidRDefault="009F7F9A" w:rsidP="00C548F8">
            <w:pPr>
              <w:ind w:left="342"/>
              <w:rPr>
                <w:rFonts w:ascii="Palatino Linotype" w:hAnsi="Palatino Linotype"/>
                <w:i/>
              </w:rPr>
            </w:pPr>
          </w:p>
        </w:tc>
        <w:tc>
          <w:tcPr>
            <w:tcW w:w="3314" w:type="dxa"/>
          </w:tcPr>
          <w:p w:rsidR="009F7F9A" w:rsidRDefault="009B6B3A" w:rsidP="009F7F9A">
            <w:pPr>
              <w:ind w:left="342"/>
              <w:rPr>
                <w:rFonts w:ascii="Palatino Linotype" w:hAnsi="Palatino Linotype"/>
                <w:i/>
              </w:rPr>
            </w:pPr>
            <w:r>
              <w:rPr>
                <w:rFonts w:ascii="Palatino Linotype" w:hAnsi="Palatino Linotype"/>
                <w:i/>
              </w:rPr>
              <w:t xml:space="preserve">Fugitive Slave Act </w:t>
            </w:r>
            <w:r w:rsidR="00F413AD">
              <w:rPr>
                <w:rFonts w:ascii="Palatino Linotype" w:hAnsi="Palatino Linotype"/>
                <w:i/>
              </w:rPr>
              <w:t>opportunist</w:t>
            </w:r>
            <w:r w:rsidR="00C548F8">
              <w:rPr>
                <w:rFonts w:ascii="Palatino Linotype" w:hAnsi="Palatino Linotype"/>
                <w:i/>
              </w:rPr>
              <w:t>s</w:t>
            </w:r>
          </w:p>
          <w:p w:rsidR="00F115C7" w:rsidRDefault="00F115C7" w:rsidP="00F115C7">
            <w:pPr>
              <w:ind w:left="342"/>
              <w:rPr>
                <w:rFonts w:ascii="Palatino Linotype" w:hAnsi="Palatino Linotype"/>
                <w:i/>
              </w:rPr>
            </w:pPr>
            <w:r>
              <w:rPr>
                <w:rFonts w:ascii="Palatino Linotype" w:hAnsi="Palatino Linotype"/>
                <w:i/>
              </w:rPr>
              <w:t>quandary</w:t>
            </w:r>
          </w:p>
          <w:p w:rsidR="009F7F9A" w:rsidRPr="00FD1065" w:rsidRDefault="009F7F9A" w:rsidP="009B6B3A">
            <w:pPr>
              <w:ind w:left="342"/>
              <w:rPr>
                <w:rFonts w:ascii="Palatino Linotype" w:hAnsi="Palatino Linotype"/>
                <w:i/>
              </w:rPr>
            </w:pPr>
          </w:p>
        </w:tc>
        <w:tc>
          <w:tcPr>
            <w:tcW w:w="3092" w:type="dxa"/>
          </w:tcPr>
          <w:p w:rsidR="00F115C7" w:rsidRDefault="00F115C7" w:rsidP="009B6B3A">
            <w:pPr>
              <w:ind w:left="342"/>
              <w:rPr>
                <w:rFonts w:ascii="Palatino Linotype" w:hAnsi="Palatino Linotype"/>
                <w:i/>
              </w:rPr>
            </w:pPr>
            <w:r>
              <w:rPr>
                <w:rFonts w:ascii="Palatino Linotype" w:hAnsi="Palatino Linotype"/>
                <w:i/>
              </w:rPr>
              <w:t xml:space="preserve">runaway </w:t>
            </w:r>
          </w:p>
          <w:p w:rsidR="009B6B3A" w:rsidRDefault="009B6B3A" w:rsidP="009B6B3A">
            <w:pPr>
              <w:ind w:left="342"/>
              <w:rPr>
                <w:rFonts w:ascii="Palatino Linotype" w:hAnsi="Palatino Linotype"/>
                <w:i/>
              </w:rPr>
            </w:pPr>
            <w:r>
              <w:rPr>
                <w:rFonts w:ascii="Palatino Linotype" w:hAnsi="Palatino Linotype"/>
                <w:i/>
              </w:rPr>
              <w:t>testify</w:t>
            </w:r>
          </w:p>
          <w:p w:rsidR="00F115C7" w:rsidRDefault="00F115C7" w:rsidP="009B6B3A">
            <w:pPr>
              <w:ind w:left="342"/>
              <w:rPr>
                <w:rFonts w:ascii="Palatino Linotype" w:hAnsi="Palatino Linotype"/>
                <w:i/>
              </w:rPr>
            </w:pPr>
            <w:r>
              <w:rPr>
                <w:rFonts w:ascii="Palatino Linotype" w:hAnsi="Palatino Linotype"/>
                <w:i/>
              </w:rPr>
              <w:t>vigilant</w:t>
            </w:r>
          </w:p>
          <w:p w:rsidR="009F7F9A" w:rsidRPr="00A410F4" w:rsidRDefault="00F413AD" w:rsidP="00F115C7">
            <w:pPr>
              <w:ind w:left="342"/>
              <w:rPr>
                <w:rFonts w:ascii="Palatino Linotype" w:hAnsi="Palatino Linotype"/>
                <w:i/>
              </w:rPr>
            </w:pPr>
            <w:r>
              <w:rPr>
                <w:rFonts w:ascii="Palatino Linotype" w:hAnsi="Palatino Linotype"/>
                <w:i/>
              </w:rPr>
              <w:t>witnesses</w:t>
            </w:r>
          </w:p>
        </w:tc>
      </w:tr>
    </w:tbl>
    <w:p w:rsidR="00FD7709" w:rsidRDefault="00FD7709" w:rsidP="00FD7709"/>
    <w:p w:rsidR="00453901" w:rsidRDefault="00FD7709" w:rsidP="00FD7709">
      <w:pPr>
        <w:spacing w:line="360" w:lineRule="auto"/>
        <w:rPr>
          <w:rFonts w:ascii="Palatino Linotype" w:hAnsi="Palatino Linotype"/>
        </w:rPr>
      </w:pPr>
      <w:r w:rsidRPr="00EE6D6D">
        <w:rPr>
          <w:rFonts w:ascii="Palatino Linotype" w:hAnsi="Palatino Linotype"/>
        </w:rPr>
        <w:t>“</w:t>
      </w:r>
      <w:r w:rsidR="009B6B3A">
        <w:rPr>
          <w:rFonts w:ascii="Palatino Linotype" w:hAnsi="Palatino Linotype"/>
        </w:rPr>
        <w:t>Jonah and I</w:t>
      </w:r>
      <w:r w:rsidR="00C548F8">
        <w:rPr>
          <w:rFonts w:ascii="Palatino Linotype" w:hAnsi="Palatino Linotype"/>
        </w:rPr>
        <w:t xml:space="preserve"> enjoyed living with the Wrights</w:t>
      </w:r>
      <w:r w:rsidR="009B6B3A">
        <w:rPr>
          <w:rFonts w:ascii="Palatino Linotype" w:hAnsi="Palatino Linotype"/>
        </w:rPr>
        <w:t xml:space="preserve"> in Red Oak</w:t>
      </w:r>
      <w:r w:rsidR="00C548F8">
        <w:rPr>
          <w:rFonts w:ascii="Palatino Linotype" w:hAnsi="Palatino Linotype"/>
        </w:rPr>
        <w:t xml:space="preserve">. In 1850, however, things changed for the worse. </w:t>
      </w:r>
      <w:r w:rsidR="009B6B3A">
        <w:rPr>
          <w:rFonts w:ascii="Palatino Linotype" w:hAnsi="Palatino Linotype"/>
        </w:rPr>
        <w:t xml:space="preserve">Many people were sick with ________________. </w:t>
      </w:r>
      <w:r w:rsidR="00453901">
        <w:rPr>
          <w:rFonts w:ascii="Palatino Linotype" w:hAnsi="Palatino Linotype"/>
        </w:rPr>
        <w:t xml:space="preserve">That was a terrible disease. I was scared Jonah, the Wrights or I might catch it. </w:t>
      </w:r>
      <w:r w:rsidR="009B6B3A">
        <w:rPr>
          <w:rFonts w:ascii="Palatino Linotype" w:hAnsi="Palatino Linotype"/>
        </w:rPr>
        <w:t xml:space="preserve">Fortunately, </w:t>
      </w:r>
      <w:r w:rsidR="00453901">
        <w:rPr>
          <w:rFonts w:ascii="Palatino Linotype" w:hAnsi="Palatino Linotype"/>
        </w:rPr>
        <w:t xml:space="preserve">were all </w:t>
      </w:r>
      <w:r w:rsidR="009B6B3A">
        <w:rPr>
          <w:rFonts w:ascii="Palatino Linotype" w:hAnsi="Palatino Linotype"/>
        </w:rPr>
        <w:t>able to stay healthy</w:t>
      </w:r>
      <w:r w:rsidR="00453901">
        <w:rPr>
          <w:rFonts w:ascii="Palatino Linotype" w:hAnsi="Palatino Linotype"/>
        </w:rPr>
        <w:t>.</w:t>
      </w:r>
    </w:p>
    <w:p w:rsidR="00453901" w:rsidRDefault="00453901" w:rsidP="00FD7709">
      <w:pPr>
        <w:spacing w:line="360" w:lineRule="auto"/>
        <w:rPr>
          <w:rFonts w:ascii="Palatino Linotype" w:hAnsi="Palatino Linotype"/>
        </w:rPr>
      </w:pPr>
    </w:p>
    <w:p w:rsidR="00C548F8" w:rsidRDefault="00B33323" w:rsidP="00FD7709">
      <w:pPr>
        <w:spacing w:line="360" w:lineRule="auto"/>
        <w:rPr>
          <w:rFonts w:ascii="Palatino Linotype" w:hAnsi="Palatino Linotype"/>
        </w:rPr>
      </w:pPr>
      <w:r>
        <w:rPr>
          <w:rFonts w:ascii="Palatino Linotype" w:hAnsi="Palatino Linotype"/>
        </w:rPr>
        <w:t>However, o</w:t>
      </w:r>
      <w:r w:rsidR="00453901">
        <w:rPr>
          <w:rFonts w:ascii="Palatino Linotype" w:hAnsi="Palatino Linotype"/>
        </w:rPr>
        <w:t>n</w:t>
      </w:r>
      <w:r w:rsidR="009B6B3A">
        <w:rPr>
          <w:rFonts w:ascii="Palatino Linotype" w:hAnsi="Palatino Linotype"/>
        </w:rPr>
        <w:t>e day something terrible happened</w:t>
      </w:r>
      <w:r>
        <w:rPr>
          <w:rFonts w:ascii="Palatino Linotype" w:hAnsi="Palatino Linotype"/>
        </w:rPr>
        <w:t xml:space="preserve"> to </w:t>
      </w:r>
      <w:r w:rsidR="00185362">
        <w:rPr>
          <w:rFonts w:ascii="Palatino Linotype" w:hAnsi="Palatino Linotype"/>
        </w:rPr>
        <w:t>Uncle Morgan</w:t>
      </w:r>
      <w:r>
        <w:rPr>
          <w:rFonts w:ascii="Palatino Linotype" w:hAnsi="Palatino Linotype"/>
        </w:rPr>
        <w:t>. He w</w:t>
      </w:r>
      <w:r w:rsidR="009B6B3A">
        <w:rPr>
          <w:rFonts w:ascii="Palatino Linotype" w:hAnsi="Palatino Linotype"/>
        </w:rPr>
        <w:t>as _______________</w:t>
      </w:r>
      <w:r w:rsidR="00C548F8">
        <w:rPr>
          <w:rFonts w:ascii="Palatino Linotype" w:hAnsi="Palatino Linotype"/>
        </w:rPr>
        <w:t xml:space="preserve"> </w:t>
      </w:r>
      <w:r w:rsidR="009B6B3A">
        <w:rPr>
          <w:rFonts w:ascii="Palatino Linotype" w:hAnsi="Palatino Linotype"/>
        </w:rPr>
        <w:t>by three white men</w:t>
      </w:r>
      <w:r w:rsidR="00185362">
        <w:rPr>
          <w:rFonts w:ascii="Palatino Linotype" w:hAnsi="Palatino Linotype"/>
        </w:rPr>
        <w:t>, who</w:t>
      </w:r>
      <w:r w:rsidR="009B6B3A">
        <w:rPr>
          <w:rFonts w:ascii="Palatino Linotype" w:hAnsi="Palatino Linotype"/>
        </w:rPr>
        <w:t xml:space="preserve"> ripped up </w:t>
      </w:r>
      <w:r>
        <w:rPr>
          <w:rFonts w:ascii="Palatino Linotype" w:hAnsi="Palatino Linotype"/>
        </w:rPr>
        <w:t>his free papers and took him to jail</w:t>
      </w:r>
      <w:r w:rsidR="00C548F8">
        <w:rPr>
          <w:rFonts w:ascii="Palatino Linotype" w:hAnsi="Palatino Linotype"/>
        </w:rPr>
        <w:t>. They accused him of being a ______________</w:t>
      </w:r>
      <w:r w:rsidR="009B6B3A">
        <w:rPr>
          <w:rFonts w:ascii="Palatino Linotype" w:hAnsi="Palatino Linotype"/>
        </w:rPr>
        <w:t>__</w:t>
      </w:r>
      <w:r w:rsidR="00CE1D54">
        <w:rPr>
          <w:rFonts w:ascii="Palatino Linotype" w:hAnsi="Palatino Linotype"/>
        </w:rPr>
        <w:t>__</w:t>
      </w:r>
      <w:r w:rsidR="00C548F8">
        <w:rPr>
          <w:rFonts w:ascii="Palatino Linotype" w:hAnsi="Palatino Linotype"/>
        </w:rPr>
        <w:t>___.  They were lying! They knew he was a free man. They were ________________</w:t>
      </w:r>
      <w:r w:rsidR="009B6B3A">
        <w:rPr>
          <w:rFonts w:ascii="Palatino Linotype" w:hAnsi="Palatino Linotype"/>
        </w:rPr>
        <w:t>_</w:t>
      </w:r>
      <w:r w:rsidR="00C548F8">
        <w:rPr>
          <w:rFonts w:ascii="Palatino Linotype" w:hAnsi="Palatino Linotype"/>
        </w:rPr>
        <w:t>__</w:t>
      </w:r>
      <w:r w:rsidR="009B6B3A">
        <w:rPr>
          <w:rFonts w:ascii="Palatino Linotype" w:hAnsi="Palatino Linotype"/>
        </w:rPr>
        <w:t xml:space="preserve">, </w:t>
      </w:r>
      <w:r w:rsidR="00C548F8">
        <w:rPr>
          <w:rFonts w:ascii="Palatino Linotype" w:hAnsi="Palatino Linotype"/>
        </w:rPr>
        <w:t>want</w:t>
      </w:r>
      <w:r w:rsidR="009B6B3A">
        <w:rPr>
          <w:rFonts w:ascii="Palatino Linotype" w:hAnsi="Palatino Linotype"/>
        </w:rPr>
        <w:t xml:space="preserve">ing </w:t>
      </w:r>
      <w:r w:rsidR="00C548F8">
        <w:rPr>
          <w:rFonts w:ascii="Palatino Linotype" w:hAnsi="Palatino Linotype"/>
        </w:rPr>
        <w:t xml:space="preserve">to </w:t>
      </w:r>
      <w:r w:rsidR="00C548F8" w:rsidRPr="00185362">
        <w:rPr>
          <w:rFonts w:ascii="Palatino Linotype" w:hAnsi="Palatino Linotype"/>
          <w:sz w:val="24"/>
        </w:rPr>
        <w:t xml:space="preserve">take </w:t>
      </w:r>
      <w:r w:rsidR="00C548F8">
        <w:rPr>
          <w:rFonts w:ascii="Palatino Linotype" w:hAnsi="Palatino Linotype"/>
        </w:rPr>
        <w:t>advantage of the __</w:t>
      </w:r>
      <w:r w:rsidR="00CE1D54">
        <w:rPr>
          <w:rFonts w:ascii="Palatino Linotype" w:hAnsi="Palatino Linotype"/>
        </w:rPr>
        <w:t xml:space="preserve">________________________, which </w:t>
      </w:r>
      <w:r w:rsidR="00C548F8">
        <w:rPr>
          <w:rFonts w:ascii="Palatino Linotype" w:hAnsi="Palatino Linotype"/>
        </w:rPr>
        <w:t>encouraged people to find and capture fugitives.</w:t>
      </w:r>
    </w:p>
    <w:p w:rsidR="009B6B3A" w:rsidRDefault="009B6B3A" w:rsidP="00FD7709">
      <w:pPr>
        <w:spacing w:line="360" w:lineRule="auto"/>
        <w:rPr>
          <w:rFonts w:ascii="Palatino Linotype" w:hAnsi="Palatino Linotype"/>
        </w:rPr>
      </w:pPr>
    </w:p>
    <w:p w:rsidR="00CE1D54" w:rsidRDefault="00185362" w:rsidP="00FD7709">
      <w:pPr>
        <w:spacing w:line="360" w:lineRule="auto"/>
        <w:rPr>
          <w:rFonts w:ascii="Palatino Linotype" w:hAnsi="Palatino Linotype"/>
        </w:rPr>
      </w:pPr>
      <w:r>
        <w:rPr>
          <w:rFonts w:ascii="Palatino Linotype" w:hAnsi="Palatino Linotype"/>
        </w:rPr>
        <w:lastRenderedPageBreak/>
        <w:t xml:space="preserve">Uncle Morgan </w:t>
      </w:r>
      <w:r w:rsidR="009B6B3A">
        <w:rPr>
          <w:rFonts w:ascii="Palatino Linotype" w:hAnsi="Palatino Linotype"/>
        </w:rPr>
        <w:t xml:space="preserve">was arrested. In order to save him, we needed to find ___________________ who could ___________________ that he was actually a free man. We had to find people very quickly, since the ____________________ was coming to town and he would make the final decision about what would happen to </w:t>
      </w:r>
      <w:r>
        <w:rPr>
          <w:rFonts w:ascii="Palatino Linotype" w:hAnsi="Palatino Linotype"/>
        </w:rPr>
        <w:t>Uncle Morgan</w:t>
      </w:r>
      <w:r w:rsidR="009B6B3A">
        <w:rPr>
          <w:rFonts w:ascii="Palatino Linotype" w:hAnsi="Palatino Linotype"/>
        </w:rPr>
        <w:t>.</w:t>
      </w:r>
    </w:p>
    <w:p w:rsidR="00CE1D54" w:rsidRDefault="00CE1D54" w:rsidP="00FD7709">
      <w:pPr>
        <w:spacing w:line="360" w:lineRule="auto"/>
        <w:rPr>
          <w:rFonts w:ascii="Palatino Linotype" w:hAnsi="Palatino Linotype"/>
        </w:rPr>
      </w:pPr>
    </w:p>
    <w:p w:rsidR="002A1936" w:rsidRPr="00EE6D6D" w:rsidRDefault="00185362" w:rsidP="00CE1D54">
      <w:pPr>
        <w:spacing w:line="360" w:lineRule="auto"/>
        <w:rPr>
          <w:rFonts w:ascii="Palatino Linotype" w:hAnsi="Palatino Linotype"/>
        </w:rPr>
      </w:pPr>
      <w:r>
        <w:rPr>
          <w:rFonts w:ascii="Palatino Linotype" w:hAnsi="Palatino Linotype"/>
        </w:rPr>
        <w:t>Later, t</w:t>
      </w:r>
      <w:r w:rsidR="00CE1D54">
        <w:rPr>
          <w:rFonts w:ascii="Palatino Linotype" w:hAnsi="Palatino Linotype"/>
        </w:rPr>
        <w:t xml:space="preserve">he Wrights decided to move to Canada, since they thought it was too dangerous to stay in </w:t>
      </w:r>
      <w:r>
        <w:rPr>
          <w:rFonts w:ascii="Palatino Linotype" w:hAnsi="Palatino Linotype"/>
        </w:rPr>
        <w:t>Ohio</w:t>
      </w:r>
      <w:r w:rsidR="00CE1D54">
        <w:rPr>
          <w:rFonts w:ascii="Palatino Linotype" w:hAnsi="Palatino Linotype"/>
        </w:rPr>
        <w:t xml:space="preserve">. I was in a __________________________ because I really wanted to stay and help the abolitionists in Red Oak, but I also knew that </w:t>
      </w:r>
      <w:r w:rsidR="007C7E89">
        <w:rPr>
          <w:rFonts w:ascii="Palatino Linotype" w:hAnsi="Palatino Linotype"/>
        </w:rPr>
        <w:t>it would probably</w:t>
      </w:r>
      <w:r w:rsidR="00CE1D54">
        <w:rPr>
          <w:rFonts w:ascii="Palatino Linotype" w:hAnsi="Palatino Linotype"/>
        </w:rPr>
        <w:t xml:space="preserve"> be safer to go with the Wrights. In the end, I stayed in Red Oak. I was very _________________ and careful about trying to</w:t>
      </w:r>
      <w:r w:rsidR="00453901">
        <w:rPr>
          <w:rFonts w:ascii="Palatino Linotype" w:hAnsi="Palatino Linotype"/>
        </w:rPr>
        <w:t xml:space="preserve"> avoid danger, but in the end my true identity was discovered and I was </w:t>
      </w:r>
      <w:r>
        <w:rPr>
          <w:rFonts w:ascii="Palatino Linotype" w:hAnsi="Palatino Linotype"/>
        </w:rPr>
        <w:t>captured and sent to jail</w:t>
      </w:r>
      <w:r w:rsidR="00CE1D54">
        <w:rPr>
          <w:rFonts w:ascii="Palatino Linotype" w:hAnsi="Palatino Linotype"/>
        </w:rPr>
        <w:t xml:space="preserve">. </w:t>
      </w:r>
      <w:r w:rsidR="009B6B3A">
        <w:rPr>
          <w:rFonts w:ascii="Palatino Linotype" w:hAnsi="Palatino Linotype"/>
        </w:rPr>
        <w:t xml:space="preserve"> </w:t>
      </w:r>
    </w:p>
    <w:sectPr w:rsidR="002A1936" w:rsidRPr="00EE6D6D" w:rsidSect="00C054D6">
      <w:headerReference w:type="default" r:id="rId21"/>
      <w:footerReference w:type="even" r:id="rId22"/>
      <w:footerReference w:type="default" r:id="rId23"/>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54" w:rsidRDefault="00CE1D54">
      <w:r>
        <w:separator/>
      </w:r>
    </w:p>
  </w:endnote>
  <w:endnote w:type="continuationSeparator" w:id="0">
    <w:p w:rsidR="00CE1D54" w:rsidRDefault="00CE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54" w:rsidRDefault="00CE1D54"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D54" w:rsidRDefault="00CE1D54"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54" w:rsidRDefault="00CE1D54" w:rsidP="00437C83">
    <w:pPr>
      <w:pStyle w:val="Footer"/>
      <w:ind w:right="360" w:firstLine="360"/>
      <w:jc w:val="center"/>
    </w:pPr>
  </w:p>
  <w:p w:rsidR="00CE1D54" w:rsidRPr="00CF17E2" w:rsidRDefault="00CE1D54"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B7674B">
      <w:rPr>
        <w:rStyle w:val="PageNumber"/>
        <w:rFonts w:ascii="Palatino Linotype" w:hAnsi="Palatino Linotype"/>
        <w:noProof/>
      </w:rPr>
      <w:t>2</w:t>
    </w:r>
    <w:r w:rsidRPr="00CF17E2">
      <w:rPr>
        <w:rStyle w:val="PageNumber"/>
        <w:rFonts w:ascii="Palatino Linotype" w:hAnsi="Palatino Linotype"/>
      </w:rPr>
      <w:fldChar w:fldCharType="end"/>
    </w:r>
  </w:p>
  <w:p w:rsidR="00CE1D54" w:rsidRPr="004051CF" w:rsidRDefault="00CE1D54" w:rsidP="00437C83">
    <w:pPr>
      <w:pStyle w:val="Footer"/>
      <w:ind w:right="360" w:firstLine="360"/>
      <w:jc w:val="center"/>
    </w:pPr>
    <w:r>
      <w:rPr>
        <w:noProof/>
      </w:rPr>
      <w:drawing>
        <wp:inline distT="0" distB="0" distL="0" distR="0" wp14:anchorId="14103A8A" wp14:editId="4DA28A16">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54" w:rsidRDefault="00CE1D54">
      <w:r>
        <w:separator/>
      </w:r>
    </w:p>
  </w:footnote>
  <w:footnote w:type="continuationSeparator" w:id="0">
    <w:p w:rsidR="00CE1D54" w:rsidRDefault="00CE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54" w:rsidRPr="00C573C5" w:rsidRDefault="00CE1D54"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CE1D54" w:rsidRDefault="00CE1D54" w:rsidP="007C29D2">
    <w:pPr>
      <w:pStyle w:val="Header"/>
      <w:jc w:val="center"/>
      <w:rPr>
        <w:rFonts w:ascii="Palatino Linotype" w:hAnsi="Palatino Linotype"/>
        <w:b/>
        <w:sz w:val="32"/>
        <w:szCs w:val="32"/>
      </w:rPr>
    </w:pPr>
    <w:r>
      <w:rPr>
        <w:rFonts w:ascii="Palatino Linotype" w:hAnsi="Palatino Linotype"/>
        <w:b/>
        <w:sz w:val="32"/>
        <w:szCs w:val="32"/>
      </w:rPr>
      <w:t>Vocabulary Activity</w:t>
    </w:r>
  </w:p>
  <w:p w:rsidR="00CE1D54" w:rsidRPr="00CD7E41" w:rsidRDefault="00CE1D54" w:rsidP="007C29D2">
    <w:pPr>
      <w:pStyle w:val="Header"/>
      <w:jc w:val="center"/>
      <w:rPr>
        <w:rFonts w:ascii="Palatino Linotype" w:hAnsi="Palatino Linotype"/>
        <w:b/>
        <w:sz w:val="32"/>
        <w:szCs w:val="32"/>
      </w:rPr>
    </w:pPr>
    <w:r>
      <w:rPr>
        <w:rFonts w:ascii="Palatino Linotype" w:hAnsi="Palatino Linotype"/>
        <w:b/>
        <w:sz w:val="32"/>
        <w:szCs w:val="32"/>
      </w:rPr>
      <w:t>Part 5: New Times, New Troubles</w:t>
    </w:r>
  </w:p>
  <w:p w:rsidR="00CE1D54" w:rsidRPr="00C054D6" w:rsidRDefault="00CE1D54"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E1D54" w:rsidRPr="00C573C5" w:rsidRDefault="00CE1D54"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07346"/>
    <w:rsid w:val="00010970"/>
    <w:rsid w:val="00021037"/>
    <w:rsid w:val="000245CF"/>
    <w:rsid w:val="00026BE0"/>
    <w:rsid w:val="00031C86"/>
    <w:rsid w:val="00051D56"/>
    <w:rsid w:val="00066BF1"/>
    <w:rsid w:val="000720F9"/>
    <w:rsid w:val="000758E7"/>
    <w:rsid w:val="00076DB3"/>
    <w:rsid w:val="000968D9"/>
    <w:rsid w:val="000B239A"/>
    <w:rsid w:val="000B413E"/>
    <w:rsid w:val="000B49F0"/>
    <w:rsid w:val="000C559A"/>
    <w:rsid w:val="000D5CD2"/>
    <w:rsid w:val="000F7424"/>
    <w:rsid w:val="001013A0"/>
    <w:rsid w:val="00103B18"/>
    <w:rsid w:val="00105DF0"/>
    <w:rsid w:val="00107106"/>
    <w:rsid w:val="001078B4"/>
    <w:rsid w:val="00114B22"/>
    <w:rsid w:val="00122475"/>
    <w:rsid w:val="00126B0F"/>
    <w:rsid w:val="0013129C"/>
    <w:rsid w:val="00134514"/>
    <w:rsid w:val="001445E1"/>
    <w:rsid w:val="001449DE"/>
    <w:rsid w:val="00146FF2"/>
    <w:rsid w:val="00147BE0"/>
    <w:rsid w:val="001514C4"/>
    <w:rsid w:val="001545DF"/>
    <w:rsid w:val="00155C65"/>
    <w:rsid w:val="0016461A"/>
    <w:rsid w:val="0017293D"/>
    <w:rsid w:val="00175688"/>
    <w:rsid w:val="00185362"/>
    <w:rsid w:val="00185539"/>
    <w:rsid w:val="00187468"/>
    <w:rsid w:val="0019527E"/>
    <w:rsid w:val="001959F4"/>
    <w:rsid w:val="00196DAF"/>
    <w:rsid w:val="001A3DF8"/>
    <w:rsid w:val="001B3EF4"/>
    <w:rsid w:val="001C7FF6"/>
    <w:rsid w:val="001D4887"/>
    <w:rsid w:val="001D7CBA"/>
    <w:rsid w:val="001E3F48"/>
    <w:rsid w:val="001F14E8"/>
    <w:rsid w:val="001F6B09"/>
    <w:rsid w:val="00200DDC"/>
    <w:rsid w:val="00204FE0"/>
    <w:rsid w:val="002129D1"/>
    <w:rsid w:val="00220D09"/>
    <w:rsid w:val="00224DA5"/>
    <w:rsid w:val="00225272"/>
    <w:rsid w:val="002332A0"/>
    <w:rsid w:val="002433AA"/>
    <w:rsid w:val="00252047"/>
    <w:rsid w:val="002529BD"/>
    <w:rsid w:val="002543C8"/>
    <w:rsid w:val="00271C5B"/>
    <w:rsid w:val="00272027"/>
    <w:rsid w:val="00291206"/>
    <w:rsid w:val="002A1936"/>
    <w:rsid w:val="002B6213"/>
    <w:rsid w:val="002C4A7B"/>
    <w:rsid w:val="002C5034"/>
    <w:rsid w:val="002E38F8"/>
    <w:rsid w:val="002F09E3"/>
    <w:rsid w:val="002F27CA"/>
    <w:rsid w:val="00315364"/>
    <w:rsid w:val="003245D9"/>
    <w:rsid w:val="00325F33"/>
    <w:rsid w:val="0033269C"/>
    <w:rsid w:val="00355BB4"/>
    <w:rsid w:val="00361080"/>
    <w:rsid w:val="00365EEB"/>
    <w:rsid w:val="0037070B"/>
    <w:rsid w:val="00371089"/>
    <w:rsid w:val="00371E41"/>
    <w:rsid w:val="00382940"/>
    <w:rsid w:val="00387612"/>
    <w:rsid w:val="003B37AF"/>
    <w:rsid w:val="003B64B7"/>
    <w:rsid w:val="003C0B06"/>
    <w:rsid w:val="003D5D45"/>
    <w:rsid w:val="003D60C1"/>
    <w:rsid w:val="003D612A"/>
    <w:rsid w:val="003E3821"/>
    <w:rsid w:val="003E494A"/>
    <w:rsid w:val="003F46AB"/>
    <w:rsid w:val="003F6A9D"/>
    <w:rsid w:val="004051CF"/>
    <w:rsid w:val="00410E0F"/>
    <w:rsid w:val="00417EC6"/>
    <w:rsid w:val="0042318B"/>
    <w:rsid w:val="00425025"/>
    <w:rsid w:val="00431640"/>
    <w:rsid w:val="00437C83"/>
    <w:rsid w:val="0044476F"/>
    <w:rsid w:val="00453901"/>
    <w:rsid w:val="0045536E"/>
    <w:rsid w:val="00461C1E"/>
    <w:rsid w:val="00462865"/>
    <w:rsid w:val="00462F6C"/>
    <w:rsid w:val="0046393F"/>
    <w:rsid w:val="00465320"/>
    <w:rsid w:val="00466BB9"/>
    <w:rsid w:val="00466E3B"/>
    <w:rsid w:val="00472DEE"/>
    <w:rsid w:val="00493228"/>
    <w:rsid w:val="00495276"/>
    <w:rsid w:val="004A2449"/>
    <w:rsid w:val="004A3CB3"/>
    <w:rsid w:val="004B1F23"/>
    <w:rsid w:val="004B677D"/>
    <w:rsid w:val="004B7EDB"/>
    <w:rsid w:val="004E079C"/>
    <w:rsid w:val="004F0072"/>
    <w:rsid w:val="004F2F4E"/>
    <w:rsid w:val="004F4A6B"/>
    <w:rsid w:val="004F4F2E"/>
    <w:rsid w:val="005064C2"/>
    <w:rsid w:val="0051034F"/>
    <w:rsid w:val="00525B8B"/>
    <w:rsid w:val="0053016E"/>
    <w:rsid w:val="00530A68"/>
    <w:rsid w:val="005372FF"/>
    <w:rsid w:val="005429FE"/>
    <w:rsid w:val="00545C48"/>
    <w:rsid w:val="0055254F"/>
    <w:rsid w:val="005549CF"/>
    <w:rsid w:val="00554DF2"/>
    <w:rsid w:val="0055634A"/>
    <w:rsid w:val="00564391"/>
    <w:rsid w:val="0058616A"/>
    <w:rsid w:val="00593BE3"/>
    <w:rsid w:val="005A69D7"/>
    <w:rsid w:val="005C0A77"/>
    <w:rsid w:val="005D19C2"/>
    <w:rsid w:val="005D371C"/>
    <w:rsid w:val="005D7728"/>
    <w:rsid w:val="005F0EF9"/>
    <w:rsid w:val="005F3A1B"/>
    <w:rsid w:val="00606FC4"/>
    <w:rsid w:val="006129B8"/>
    <w:rsid w:val="00623A84"/>
    <w:rsid w:val="00624330"/>
    <w:rsid w:val="006338E0"/>
    <w:rsid w:val="006459D9"/>
    <w:rsid w:val="00646434"/>
    <w:rsid w:val="00652760"/>
    <w:rsid w:val="00654695"/>
    <w:rsid w:val="00671499"/>
    <w:rsid w:val="0067417A"/>
    <w:rsid w:val="006833CC"/>
    <w:rsid w:val="00683490"/>
    <w:rsid w:val="006847E5"/>
    <w:rsid w:val="006A152B"/>
    <w:rsid w:val="006A3E59"/>
    <w:rsid w:val="006B06E6"/>
    <w:rsid w:val="006C1FF6"/>
    <w:rsid w:val="006C3B79"/>
    <w:rsid w:val="006D0777"/>
    <w:rsid w:val="006D6CCC"/>
    <w:rsid w:val="006E036F"/>
    <w:rsid w:val="006E7A76"/>
    <w:rsid w:val="006F5CD9"/>
    <w:rsid w:val="007040C9"/>
    <w:rsid w:val="00704C7F"/>
    <w:rsid w:val="0071307D"/>
    <w:rsid w:val="007136AA"/>
    <w:rsid w:val="00741F0B"/>
    <w:rsid w:val="007425A6"/>
    <w:rsid w:val="00744C3F"/>
    <w:rsid w:val="0075720A"/>
    <w:rsid w:val="00757C13"/>
    <w:rsid w:val="007710F9"/>
    <w:rsid w:val="007773A8"/>
    <w:rsid w:val="0077781A"/>
    <w:rsid w:val="00783BE7"/>
    <w:rsid w:val="007852CC"/>
    <w:rsid w:val="007A2288"/>
    <w:rsid w:val="007C29D2"/>
    <w:rsid w:val="007C5F35"/>
    <w:rsid w:val="007C7E89"/>
    <w:rsid w:val="007D0BE7"/>
    <w:rsid w:val="007E02A8"/>
    <w:rsid w:val="007F25D2"/>
    <w:rsid w:val="007F5417"/>
    <w:rsid w:val="007F7EEF"/>
    <w:rsid w:val="008114EB"/>
    <w:rsid w:val="00837D2F"/>
    <w:rsid w:val="008576E9"/>
    <w:rsid w:val="00860167"/>
    <w:rsid w:val="00860496"/>
    <w:rsid w:val="008611F4"/>
    <w:rsid w:val="008662A9"/>
    <w:rsid w:val="00895C41"/>
    <w:rsid w:val="008A5A58"/>
    <w:rsid w:val="008C45B7"/>
    <w:rsid w:val="008D108A"/>
    <w:rsid w:val="008D4175"/>
    <w:rsid w:val="008D5ADC"/>
    <w:rsid w:val="008E6AC6"/>
    <w:rsid w:val="008F0043"/>
    <w:rsid w:val="008F53B2"/>
    <w:rsid w:val="008F5F54"/>
    <w:rsid w:val="008F78F9"/>
    <w:rsid w:val="00900AA7"/>
    <w:rsid w:val="00904B97"/>
    <w:rsid w:val="00910828"/>
    <w:rsid w:val="009237A2"/>
    <w:rsid w:val="00937AF4"/>
    <w:rsid w:val="00946EF7"/>
    <w:rsid w:val="00950B91"/>
    <w:rsid w:val="0096385E"/>
    <w:rsid w:val="00970F50"/>
    <w:rsid w:val="009741A3"/>
    <w:rsid w:val="00977346"/>
    <w:rsid w:val="00977FF4"/>
    <w:rsid w:val="009840BD"/>
    <w:rsid w:val="00987B95"/>
    <w:rsid w:val="009930F4"/>
    <w:rsid w:val="00995D0A"/>
    <w:rsid w:val="009A7D53"/>
    <w:rsid w:val="009B44E1"/>
    <w:rsid w:val="009B6B3A"/>
    <w:rsid w:val="009C5424"/>
    <w:rsid w:val="009C5898"/>
    <w:rsid w:val="009E2B86"/>
    <w:rsid w:val="009E49A9"/>
    <w:rsid w:val="009E4B50"/>
    <w:rsid w:val="009F1307"/>
    <w:rsid w:val="009F3952"/>
    <w:rsid w:val="009F7ED9"/>
    <w:rsid w:val="009F7EDF"/>
    <w:rsid w:val="009F7F9A"/>
    <w:rsid w:val="00A047BB"/>
    <w:rsid w:val="00A07171"/>
    <w:rsid w:val="00A1515E"/>
    <w:rsid w:val="00A17C21"/>
    <w:rsid w:val="00A2265D"/>
    <w:rsid w:val="00A23683"/>
    <w:rsid w:val="00A30A19"/>
    <w:rsid w:val="00A36034"/>
    <w:rsid w:val="00A42950"/>
    <w:rsid w:val="00A454E2"/>
    <w:rsid w:val="00A5648E"/>
    <w:rsid w:val="00A57626"/>
    <w:rsid w:val="00A57723"/>
    <w:rsid w:val="00A62CDC"/>
    <w:rsid w:val="00A6591A"/>
    <w:rsid w:val="00A70A27"/>
    <w:rsid w:val="00A71AD6"/>
    <w:rsid w:val="00A83488"/>
    <w:rsid w:val="00AA0DEB"/>
    <w:rsid w:val="00AA1B5C"/>
    <w:rsid w:val="00AA3A48"/>
    <w:rsid w:val="00AA424A"/>
    <w:rsid w:val="00AA49FE"/>
    <w:rsid w:val="00AB673A"/>
    <w:rsid w:val="00AB7F1A"/>
    <w:rsid w:val="00AC25DA"/>
    <w:rsid w:val="00AC2F5B"/>
    <w:rsid w:val="00AE2047"/>
    <w:rsid w:val="00AE43EA"/>
    <w:rsid w:val="00AF46A2"/>
    <w:rsid w:val="00B02A43"/>
    <w:rsid w:val="00B0449C"/>
    <w:rsid w:val="00B20DEE"/>
    <w:rsid w:val="00B21D1A"/>
    <w:rsid w:val="00B33323"/>
    <w:rsid w:val="00B43952"/>
    <w:rsid w:val="00B44B39"/>
    <w:rsid w:val="00B509CE"/>
    <w:rsid w:val="00B53FA6"/>
    <w:rsid w:val="00B6632E"/>
    <w:rsid w:val="00B7674B"/>
    <w:rsid w:val="00B775AB"/>
    <w:rsid w:val="00B77D5E"/>
    <w:rsid w:val="00B84FC9"/>
    <w:rsid w:val="00B94F23"/>
    <w:rsid w:val="00B954C7"/>
    <w:rsid w:val="00B962C5"/>
    <w:rsid w:val="00B973F8"/>
    <w:rsid w:val="00BA0AAA"/>
    <w:rsid w:val="00BA349D"/>
    <w:rsid w:val="00BA3571"/>
    <w:rsid w:val="00BB261D"/>
    <w:rsid w:val="00BC1DAC"/>
    <w:rsid w:val="00BC2A65"/>
    <w:rsid w:val="00BD385F"/>
    <w:rsid w:val="00BE0AE3"/>
    <w:rsid w:val="00BF0F0B"/>
    <w:rsid w:val="00BF5E24"/>
    <w:rsid w:val="00C02736"/>
    <w:rsid w:val="00C054D6"/>
    <w:rsid w:val="00C05877"/>
    <w:rsid w:val="00C1288B"/>
    <w:rsid w:val="00C26138"/>
    <w:rsid w:val="00C2748C"/>
    <w:rsid w:val="00C32F2B"/>
    <w:rsid w:val="00C332F5"/>
    <w:rsid w:val="00C4126C"/>
    <w:rsid w:val="00C470D8"/>
    <w:rsid w:val="00C548F8"/>
    <w:rsid w:val="00C573C5"/>
    <w:rsid w:val="00C609C0"/>
    <w:rsid w:val="00C6323C"/>
    <w:rsid w:val="00C638E4"/>
    <w:rsid w:val="00C718F2"/>
    <w:rsid w:val="00C7255F"/>
    <w:rsid w:val="00C85356"/>
    <w:rsid w:val="00CB5E47"/>
    <w:rsid w:val="00CD7E41"/>
    <w:rsid w:val="00CE1D54"/>
    <w:rsid w:val="00CE708A"/>
    <w:rsid w:val="00CF17E2"/>
    <w:rsid w:val="00D0325E"/>
    <w:rsid w:val="00D14A27"/>
    <w:rsid w:val="00D34C08"/>
    <w:rsid w:val="00D40CF8"/>
    <w:rsid w:val="00D437A4"/>
    <w:rsid w:val="00D4726C"/>
    <w:rsid w:val="00D50E7D"/>
    <w:rsid w:val="00D543FF"/>
    <w:rsid w:val="00D66D8A"/>
    <w:rsid w:val="00D72C23"/>
    <w:rsid w:val="00D91EC2"/>
    <w:rsid w:val="00D93814"/>
    <w:rsid w:val="00D94BB4"/>
    <w:rsid w:val="00DA0DF4"/>
    <w:rsid w:val="00DA19A1"/>
    <w:rsid w:val="00DC0ACE"/>
    <w:rsid w:val="00DE678C"/>
    <w:rsid w:val="00DF087C"/>
    <w:rsid w:val="00DF2AA6"/>
    <w:rsid w:val="00E149E9"/>
    <w:rsid w:val="00E14A77"/>
    <w:rsid w:val="00E15372"/>
    <w:rsid w:val="00E27A07"/>
    <w:rsid w:val="00E315B5"/>
    <w:rsid w:val="00E65F9B"/>
    <w:rsid w:val="00E76198"/>
    <w:rsid w:val="00E80467"/>
    <w:rsid w:val="00E80673"/>
    <w:rsid w:val="00E826C4"/>
    <w:rsid w:val="00EA4B31"/>
    <w:rsid w:val="00EA61B7"/>
    <w:rsid w:val="00EA7BEF"/>
    <w:rsid w:val="00EB0547"/>
    <w:rsid w:val="00EB3FBB"/>
    <w:rsid w:val="00EC1A1C"/>
    <w:rsid w:val="00ED0DD8"/>
    <w:rsid w:val="00ED19BE"/>
    <w:rsid w:val="00EF5DE5"/>
    <w:rsid w:val="00EF7116"/>
    <w:rsid w:val="00EF7209"/>
    <w:rsid w:val="00F03D45"/>
    <w:rsid w:val="00F115C7"/>
    <w:rsid w:val="00F411A8"/>
    <w:rsid w:val="00F413AD"/>
    <w:rsid w:val="00F422A2"/>
    <w:rsid w:val="00F42B38"/>
    <w:rsid w:val="00F43D37"/>
    <w:rsid w:val="00F44DBB"/>
    <w:rsid w:val="00F531C6"/>
    <w:rsid w:val="00F53380"/>
    <w:rsid w:val="00F56709"/>
    <w:rsid w:val="00F5775E"/>
    <w:rsid w:val="00F613C5"/>
    <w:rsid w:val="00F679C3"/>
    <w:rsid w:val="00F74275"/>
    <w:rsid w:val="00F775E9"/>
    <w:rsid w:val="00F80C98"/>
    <w:rsid w:val="00F82275"/>
    <w:rsid w:val="00F84F7B"/>
    <w:rsid w:val="00F85586"/>
    <w:rsid w:val="00F85F1C"/>
    <w:rsid w:val="00F874FA"/>
    <w:rsid w:val="00FC0D7A"/>
    <w:rsid w:val="00FC645E"/>
    <w:rsid w:val="00FD13E2"/>
    <w:rsid w:val="00FD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1745">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3.bp.blogspot.com/_CYTnxTBGfBs/TNymcjpSa4I/AAAAAAAAAIw/L272TptoxNw/s1600/Night+watchman+of+London.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microsoft.com/office/2007/relationships/hdphoto" Target="media/hdphoto1.wdp"/><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846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2012-01-09T16:48:00Z</cp:lastPrinted>
  <dcterms:created xsi:type="dcterms:W3CDTF">2012-01-09T20:05:00Z</dcterms:created>
  <dcterms:modified xsi:type="dcterms:W3CDTF">2012-01-09T20:05:00Z</dcterms:modified>
</cp:coreProperties>
</file>