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8BB6D" w14:textId="35303897" w:rsidR="00152858" w:rsidRPr="00152858" w:rsidRDefault="00E26F5F" w:rsidP="00E26F5F">
      <w:pPr>
        <w:rPr>
          <w:rFonts w:eastAsia="Times New Roman" w:cstheme="minorHAnsi"/>
          <w:color w:val="FF0000"/>
          <w:sz w:val="22"/>
          <w:szCs w:val="22"/>
        </w:rPr>
      </w:pPr>
      <w:r>
        <w:rPr>
          <w:rFonts w:eastAsia="Times New Roman" w:cstheme="minorHAnsi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F7D1A6" wp14:editId="46E525F7">
                <wp:simplePos x="0" y="0"/>
                <wp:positionH relativeFrom="column">
                  <wp:posOffset>-491067</wp:posOffset>
                </wp:positionH>
                <wp:positionV relativeFrom="paragraph">
                  <wp:posOffset>-143933</wp:posOffset>
                </wp:positionV>
                <wp:extent cx="6826313" cy="643466"/>
                <wp:effectExtent l="0" t="0" r="635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313" cy="643466"/>
                        </a:xfrm>
                        <a:prstGeom prst="rect">
                          <a:avLst/>
                        </a:prstGeom>
                        <a:solidFill>
                          <a:srgbClr val="F3F5F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6DEF15" w14:textId="3CE92B48" w:rsidR="00E26F5F" w:rsidRPr="00AA6619" w:rsidRDefault="00E26F5F" w:rsidP="00E270F2">
                            <w:pPr>
                              <w:spacing w:after="4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A661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2"/>
                                <w:szCs w:val="22"/>
                                <w:lang w:val="en"/>
                              </w:rPr>
                              <w:t>Essential Question: </w:t>
                            </w:r>
                            <w:r w:rsidRPr="00AA661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02DCC174" w14:textId="77777777" w:rsidR="000D29DF" w:rsidRPr="000D29DF" w:rsidRDefault="000D29DF" w:rsidP="00AA6619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29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What conditions prompt immigrants to leave their homeland and/or draw them to come to the U.S. and what challenges do they face when they arrive?</w:t>
                            </w:r>
                          </w:p>
                          <w:p w14:paraId="3329063D" w14:textId="77777777" w:rsidR="00E26F5F" w:rsidRPr="00E26F5F" w:rsidRDefault="00E26F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7D1A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8.65pt;margin-top:-11.35pt;width:537.5pt;height:50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" fillcolor="#f3f5f8" stroked="f" strokeweight=".5pt">
                <v:textbox>
                  <w:txbxContent>
                    <w:p w14:paraId="616DEF15" w14:textId="3CE92B48" w:rsidR="00E26F5F" w:rsidRPr="00AA6619" w:rsidRDefault="00E26F5F" w:rsidP="00E270F2">
                      <w:pPr>
                        <w:spacing w:after="40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AA6619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2"/>
                          <w:szCs w:val="22"/>
                          <w:lang w:val="en"/>
                        </w:rPr>
                        <w:t>Essential Question: </w:t>
                      </w:r>
                      <w:r w:rsidRPr="00AA6619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2"/>
                          <w:szCs w:val="22"/>
                        </w:rPr>
                        <w:t> </w:t>
                      </w:r>
                    </w:p>
                    <w:p w14:paraId="02DCC174" w14:textId="77777777" w:rsidR="000D29DF" w:rsidRPr="000D29DF" w:rsidRDefault="000D29DF" w:rsidP="00AA6619">
                      <w:p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29DF">
                        <w:rPr>
                          <w:rFonts w:ascii="Arial" w:hAnsi="Arial" w:cs="Arial"/>
                          <w:sz w:val="22"/>
                          <w:szCs w:val="22"/>
                        </w:rPr>
                        <w:t>What conditions prompt immigrants to leave their homeland and/or draw them to come to the U.S. and what challenges do they face when they arrive?</w:t>
                      </w:r>
                    </w:p>
                    <w:p w14:paraId="3329063D" w14:textId="77777777" w:rsidR="00E26F5F" w:rsidRPr="00E26F5F" w:rsidRDefault="00E26F5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2858" w:rsidRPr="00152858">
        <w:rPr>
          <w:rFonts w:eastAsia="Times New Roman" w:cstheme="minorHAnsi"/>
          <w:color w:val="FF0000"/>
          <w:sz w:val="22"/>
          <w:szCs w:val="22"/>
          <w:shd w:val="clear" w:color="auto" w:fill="FFFFFF"/>
        </w:rPr>
        <w:t xml:space="preserve"> </w:t>
      </w:r>
    </w:p>
    <w:p w14:paraId="5A1F091C" w14:textId="7A544B86" w:rsidR="00152858" w:rsidRDefault="00AA6619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3A46C8" wp14:editId="647BAD82">
                <wp:simplePos x="0" y="0"/>
                <wp:positionH relativeFrom="column">
                  <wp:posOffset>3623310</wp:posOffset>
                </wp:positionH>
                <wp:positionV relativeFrom="paragraph">
                  <wp:posOffset>445770</wp:posOffset>
                </wp:positionV>
                <wp:extent cx="2752090" cy="7622540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090" cy="7622540"/>
                        </a:xfrm>
                        <a:prstGeom prst="rect">
                          <a:avLst/>
                        </a:prstGeom>
                        <a:solidFill>
                          <a:srgbClr val="F3F5F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B83FA0" w14:textId="77777777" w:rsidR="00E26F5F" w:rsidRPr="00E26F5F" w:rsidRDefault="00E26F5F" w:rsidP="00E26F5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66DB026" w14:textId="4C22D692" w:rsidR="00E26F5F" w:rsidRPr="00E26F5F" w:rsidRDefault="00E26F5F" w:rsidP="00E26F5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26F5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Time:</w:t>
                            </w:r>
                            <w:r w:rsidRPr="00E26F5F">
                              <w:rPr>
                                <w:rFonts w:ascii="Arial" w:hAnsi="Arial" w:cs="Arial"/>
                              </w:rPr>
                              <w:t xml:space="preserve"> At least </w:t>
                            </w:r>
                            <w:r w:rsidR="000D29DF">
                              <w:rPr>
                                <w:rFonts w:ascii="Arial" w:hAnsi="Arial" w:cs="Arial"/>
                              </w:rPr>
                              <w:t>25</w:t>
                            </w:r>
                            <w:r w:rsidRPr="00E26F5F">
                              <w:rPr>
                                <w:rFonts w:ascii="Arial" w:hAnsi="Arial" w:cs="Arial"/>
                              </w:rPr>
                              <w:t xml:space="preserve"> minutes</w:t>
                            </w:r>
                          </w:p>
                          <w:p w14:paraId="590B5F2B" w14:textId="77777777" w:rsidR="00E26F5F" w:rsidRPr="00E26F5F" w:rsidRDefault="00E26F5F" w:rsidP="00E26F5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44EEBC2" w14:textId="77777777" w:rsidR="00E26F5F" w:rsidRPr="00E26F5F" w:rsidRDefault="00E26F5F" w:rsidP="00E26F5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26F5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Instructions</w:t>
                            </w:r>
                          </w:p>
                          <w:p w14:paraId="02B743FA" w14:textId="77777777" w:rsidR="00E26F5F" w:rsidRPr="00E26F5F" w:rsidRDefault="00E26F5F" w:rsidP="00E26F5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BB780C5" w14:textId="628FACE8" w:rsidR="00E26F5F" w:rsidRPr="00E26F5F" w:rsidRDefault="00E26F5F" w:rsidP="00E26F5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A370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Document Analysis</w:t>
                            </w:r>
                            <w:r w:rsidRPr="00E26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270F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</w:t>
                            </w:r>
                            <w:r w:rsidRPr="00E26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10 min</w:t>
                            </w:r>
                            <w:r w:rsidR="00E270F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</w:t>
                            </w:r>
                            <w:r w:rsidRPr="00E26F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9D3F330" w14:textId="77777777" w:rsidR="00E26F5F" w:rsidRPr="00E26F5F" w:rsidRDefault="00E26F5F" w:rsidP="00E26F5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7775EFE" w14:textId="6299C8C8" w:rsidR="000D29DF" w:rsidRPr="00AA6619" w:rsidRDefault="000D29DF" w:rsidP="00AA6619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 w:rsidRPr="00AA6619">
                              <w:rPr>
                                <w:sz w:val="20"/>
                                <w:szCs w:val="20"/>
                              </w:rPr>
                              <w:t xml:space="preserve">This document shows turn-of-the-20th-century Americans’ negative attitudes toward immigrants—another challenge newcomers faced as they struggled to build a life in the United States. </w:t>
                            </w:r>
                          </w:p>
                          <w:p w14:paraId="466308A3" w14:textId="40B87E77" w:rsidR="000D29DF" w:rsidRPr="00AA6619" w:rsidRDefault="000D29DF" w:rsidP="00AA6619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 w:rsidRPr="00AA6619">
                              <w:rPr>
                                <w:sz w:val="20"/>
                                <w:szCs w:val="20"/>
                              </w:rPr>
                              <w:t xml:space="preserve">If possible, project the cartoon large enough so students can read the words associated with the immigrants. Here is a link to a </w:t>
                            </w:r>
                            <w:hyperlink r:id="rId7" w:history="1">
                              <w:r w:rsidRPr="00AA6619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large version</w:t>
                              </w:r>
                            </w:hyperlink>
                            <w:r w:rsidRPr="00AA6619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3ABB5F" w14:textId="00D884F5" w:rsidR="000D29DF" w:rsidRPr="00AA6619" w:rsidRDefault="000D29DF" w:rsidP="00AA6619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 w:rsidRPr="00AA6619">
                              <w:rPr>
                                <w:sz w:val="20"/>
                                <w:szCs w:val="20"/>
                              </w:rPr>
                              <w:t xml:space="preserve">Consider modeling a close reading of the image by pointing out some aspects to analyze. Then have students work in groups or individually to complete their close reading. </w:t>
                            </w:r>
                          </w:p>
                          <w:p w14:paraId="26331BE8" w14:textId="77777777" w:rsidR="000D29DF" w:rsidRPr="00AA6619" w:rsidRDefault="000D29DF" w:rsidP="00AA6619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 w:rsidRPr="00AA6619">
                              <w:rPr>
                                <w:sz w:val="20"/>
                                <w:szCs w:val="20"/>
                              </w:rPr>
                              <w:t>If needed, review definitions of words provided in the Word Bank.</w:t>
                            </w:r>
                          </w:p>
                          <w:p w14:paraId="11C25871" w14:textId="77777777" w:rsidR="000D29DF" w:rsidRPr="000D29DF" w:rsidRDefault="000D29DF" w:rsidP="000D29DF">
                            <w:pP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67C7B3A0" w14:textId="072EC819" w:rsidR="000D29DF" w:rsidRPr="00AA6619" w:rsidRDefault="000D29DF" w:rsidP="00AA66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A661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Discussion/Writing</w:t>
                            </w:r>
                            <w:r w:rsidRPr="00AA661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(15 min) </w:t>
                            </w:r>
                          </w:p>
                          <w:p w14:paraId="7342F363" w14:textId="77777777" w:rsidR="000D29DF" w:rsidRPr="000D29DF" w:rsidRDefault="000D29DF" w:rsidP="000D29DF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3DC051D" w14:textId="77777777" w:rsidR="00AA6619" w:rsidRPr="00AA6619" w:rsidRDefault="00AA6619" w:rsidP="00AA6619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A661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See if students can summarize some of the </w:t>
                            </w:r>
                            <w:r w:rsidRPr="00AA6619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fears</w:t>
                            </w:r>
                            <w:r w:rsidRPr="00AA661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that the cartoon depicts (e.g., that the country is being flooded by dark-skinned people who include criminals, the poor, the sick, and uneducated people who are “different”).  </w:t>
                            </w:r>
                          </w:p>
                          <w:p w14:paraId="3ABD19EE" w14:textId="77777777" w:rsidR="00AA6619" w:rsidRPr="00AA6619" w:rsidRDefault="00AA6619" w:rsidP="00AA6619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BB28AD0" w14:textId="039884A0" w:rsidR="00E26F5F" w:rsidRPr="00AA6619" w:rsidRDefault="00AA6619" w:rsidP="00AA6619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A661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Help students think about ways this has </w:t>
                            </w:r>
                            <w:r w:rsidRPr="00AA6619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changed</w:t>
                            </w:r>
                            <w:r w:rsidRPr="00AA661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(at the turn of the 20</w:t>
                            </w:r>
                            <w:r w:rsidRPr="00AA661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AA661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century, there were few restrictions for immigrants from Europe or the Western hemisphere and no quotas), and how it has </w:t>
                            </w:r>
                            <w:r w:rsidRPr="00AA6619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not changed</w:t>
                            </w:r>
                            <w:r w:rsidRPr="00AA66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A661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(many Americans still see immigration as a threat; racist ideas about them persist).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A46C8" id="Text Box 3" o:spid="_x0000_s1027" type="#_x0000_t202" style="position:absolute;margin-left:285.3pt;margin-top:35.1pt;width:216.7pt;height:600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" fillcolor="#f3f5f8" stroked="f" strokeweight=".5pt">
                <v:textbox>
                  <w:txbxContent>
                    <w:p w14:paraId="3BB83FA0" w14:textId="77777777" w:rsidR="00E26F5F" w:rsidRPr="00E26F5F" w:rsidRDefault="00E26F5F" w:rsidP="00E26F5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66DB026" w14:textId="4C22D692" w:rsidR="00E26F5F" w:rsidRPr="00E26F5F" w:rsidRDefault="00E26F5F" w:rsidP="00E26F5F">
                      <w:pPr>
                        <w:rPr>
                          <w:rFonts w:ascii="Arial" w:hAnsi="Arial" w:cs="Arial"/>
                        </w:rPr>
                      </w:pPr>
                      <w:r w:rsidRPr="00E26F5F">
                        <w:rPr>
                          <w:rFonts w:ascii="Arial" w:hAnsi="Arial" w:cs="Arial"/>
                          <w:b/>
                          <w:bCs/>
                        </w:rPr>
                        <w:t>Time:</w:t>
                      </w:r>
                      <w:r w:rsidRPr="00E26F5F">
                        <w:rPr>
                          <w:rFonts w:ascii="Arial" w:hAnsi="Arial" w:cs="Arial"/>
                        </w:rPr>
                        <w:t xml:space="preserve"> At least </w:t>
                      </w:r>
                      <w:r w:rsidR="000D29DF">
                        <w:rPr>
                          <w:rFonts w:ascii="Arial" w:hAnsi="Arial" w:cs="Arial"/>
                        </w:rPr>
                        <w:t>25</w:t>
                      </w:r>
                      <w:r w:rsidRPr="00E26F5F">
                        <w:rPr>
                          <w:rFonts w:ascii="Arial" w:hAnsi="Arial" w:cs="Arial"/>
                        </w:rPr>
                        <w:t xml:space="preserve"> minutes</w:t>
                      </w:r>
                    </w:p>
                    <w:p w14:paraId="590B5F2B" w14:textId="77777777" w:rsidR="00E26F5F" w:rsidRPr="00E26F5F" w:rsidRDefault="00E26F5F" w:rsidP="00E26F5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44EEBC2" w14:textId="77777777" w:rsidR="00E26F5F" w:rsidRPr="00E26F5F" w:rsidRDefault="00E26F5F" w:rsidP="00E26F5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26F5F">
                        <w:rPr>
                          <w:rFonts w:ascii="Arial" w:hAnsi="Arial" w:cs="Arial"/>
                          <w:b/>
                          <w:bCs/>
                        </w:rPr>
                        <w:t>Instructions</w:t>
                      </w:r>
                    </w:p>
                    <w:p w14:paraId="02B743FA" w14:textId="77777777" w:rsidR="00E26F5F" w:rsidRPr="00E26F5F" w:rsidRDefault="00E26F5F" w:rsidP="00E26F5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BB780C5" w14:textId="628FACE8" w:rsidR="00E26F5F" w:rsidRPr="00E26F5F" w:rsidRDefault="00E26F5F" w:rsidP="00E26F5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A370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Document Analysis</w:t>
                      </w:r>
                      <w:r w:rsidRPr="00E26F5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E270F2">
                        <w:rPr>
                          <w:rFonts w:ascii="Arial" w:hAnsi="Arial" w:cs="Arial"/>
                          <w:sz w:val="22"/>
                          <w:szCs w:val="22"/>
                        </w:rPr>
                        <w:t>(</w:t>
                      </w:r>
                      <w:r w:rsidRPr="00E26F5F">
                        <w:rPr>
                          <w:rFonts w:ascii="Arial" w:hAnsi="Arial" w:cs="Arial"/>
                          <w:sz w:val="22"/>
                          <w:szCs w:val="22"/>
                        </w:rPr>
                        <w:t>10 min</w:t>
                      </w:r>
                      <w:r w:rsidR="00E270F2">
                        <w:rPr>
                          <w:rFonts w:ascii="Arial" w:hAnsi="Arial" w:cs="Arial"/>
                          <w:sz w:val="22"/>
                          <w:szCs w:val="22"/>
                        </w:rPr>
                        <w:t>)</w:t>
                      </w:r>
                      <w:r w:rsidRPr="00E26F5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9D3F330" w14:textId="77777777" w:rsidR="00E26F5F" w:rsidRPr="00E26F5F" w:rsidRDefault="00E26F5F" w:rsidP="00E26F5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7775EFE" w14:textId="6299C8C8" w:rsidR="000D29DF" w:rsidRPr="00AA6619" w:rsidRDefault="000D29DF" w:rsidP="00AA6619">
                      <w:pPr>
                        <w:pStyle w:val="BodyText"/>
                        <w:rPr>
                          <w:sz w:val="20"/>
                          <w:szCs w:val="20"/>
                        </w:rPr>
                      </w:pPr>
                      <w:r w:rsidRPr="00AA6619">
                        <w:rPr>
                          <w:sz w:val="20"/>
                          <w:szCs w:val="20"/>
                        </w:rPr>
                        <w:t xml:space="preserve">This document shows turn-of-the-20th-century Americans’ negative attitudes toward immigrants—another challenge newcomers faced as they struggled to build a life in the United States. </w:t>
                      </w:r>
                    </w:p>
                    <w:p w14:paraId="466308A3" w14:textId="40B87E77" w:rsidR="000D29DF" w:rsidRPr="00AA6619" w:rsidRDefault="000D29DF" w:rsidP="00AA6619">
                      <w:pPr>
                        <w:pStyle w:val="BodyText"/>
                        <w:rPr>
                          <w:sz w:val="20"/>
                          <w:szCs w:val="20"/>
                        </w:rPr>
                      </w:pPr>
                      <w:r w:rsidRPr="00AA6619">
                        <w:rPr>
                          <w:sz w:val="20"/>
                          <w:szCs w:val="20"/>
                        </w:rPr>
                        <w:t xml:space="preserve">If possible, project the cartoon large enough so students can read the words associated with the immigrants. Here is a link to a </w:t>
                      </w:r>
                      <w:hyperlink r:id="rId8" w:history="1">
                        <w:r w:rsidRPr="00AA6619">
                          <w:rPr>
                            <w:rStyle w:val="Hyperlink"/>
                            <w:sz w:val="20"/>
                            <w:szCs w:val="20"/>
                          </w:rPr>
                          <w:t>large version</w:t>
                        </w:r>
                      </w:hyperlink>
                      <w:r w:rsidRPr="00AA6619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563ABB5F" w14:textId="00D884F5" w:rsidR="000D29DF" w:rsidRPr="00AA6619" w:rsidRDefault="000D29DF" w:rsidP="00AA6619">
                      <w:pPr>
                        <w:pStyle w:val="BodyText"/>
                        <w:rPr>
                          <w:sz w:val="20"/>
                          <w:szCs w:val="20"/>
                        </w:rPr>
                      </w:pPr>
                      <w:r w:rsidRPr="00AA6619">
                        <w:rPr>
                          <w:sz w:val="20"/>
                          <w:szCs w:val="20"/>
                        </w:rPr>
                        <w:t xml:space="preserve">Consider modeling a close reading of the image by pointing out some aspects to analyze. Then have students work in groups or individually to complete their close reading. </w:t>
                      </w:r>
                    </w:p>
                    <w:p w14:paraId="26331BE8" w14:textId="77777777" w:rsidR="000D29DF" w:rsidRPr="00AA6619" w:rsidRDefault="000D29DF" w:rsidP="00AA6619">
                      <w:pPr>
                        <w:pStyle w:val="BodyText"/>
                        <w:rPr>
                          <w:sz w:val="20"/>
                          <w:szCs w:val="20"/>
                        </w:rPr>
                      </w:pPr>
                      <w:r w:rsidRPr="00AA6619">
                        <w:rPr>
                          <w:sz w:val="20"/>
                          <w:szCs w:val="20"/>
                        </w:rPr>
                        <w:t>If needed, review definitions of words provided in the Word Bank.</w:t>
                      </w:r>
                    </w:p>
                    <w:p w14:paraId="11C25871" w14:textId="77777777" w:rsidR="000D29DF" w:rsidRPr="000D29DF" w:rsidRDefault="000D29DF" w:rsidP="000D29DF">
                      <w:pPr>
                        <w:rPr>
                          <w:rFonts w:eastAsia="Times New Roman" w:cstheme="minorHAnsi"/>
                          <w:b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67C7B3A0" w14:textId="072EC819" w:rsidR="000D29DF" w:rsidRPr="00AA6619" w:rsidRDefault="000D29DF" w:rsidP="00AA66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A661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Discussion/Writing</w:t>
                      </w:r>
                      <w:r w:rsidRPr="00AA661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(15 min) </w:t>
                      </w:r>
                    </w:p>
                    <w:p w14:paraId="7342F363" w14:textId="77777777" w:rsidR="000D29DF" w:rsidRPr="000D29DF" w:rsidRDefault="000D29DF" w:rsidP="000D29DF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3DC051D" w14:textId="77777777" w:rsidR="00AA6619" w:rsidRPr="00AA6619" w:rsidRDefault="00AA6619" w:rsidP="00AA6619">
                      <w:p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AA661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See if students can summarize some of the </w:t>
                      </w:r>
                      <w:r w:rsidRPr="00AA6619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fears</w:t>
                      </w:r>
                      <w:r w:rsidRPr="00AA661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that the cartoon depicts (e.g., that the country is being flooded by dark-skinned people who include criminals, the poor, the sick, and uneducated people who are “different”).  </w:t>
                      </w:r>
                    </w:p>
                    <w:p w14:paraId="3ABD19EE" w14:textId="77777777" w:rsidR="00AA6619" w:rsidRPr="00AA6619" w:rsidRDefault="00AA6619" w:rsidP="00AA6619">
                      <w:p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BB28AD0" w14:textId="039884A0" w:rsidR="00E26F5F" w:rsidRPr="00AA6619" w:rsidRDefault="00AA6619" w:rsidP="00AA6619">
                      <w:p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AA661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Help students think about ways this has </w:t>
                      </w:r>
                      <w:r w:rsidRPr="00AA6619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changed</w:t>
                      </w:r>
                      <w:r w:rsidRPr="00AA661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(at the turn of the 20</w:t>
                      </w:r>
                      <w:r w:rsidRPr="00AA661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AA661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century, there were few restrictions for immigrants from Europe or the Western hemisphere and no quotas), and how it has </w:t>
                      </w:r>
                      <w:r w:rsidRPr="00AA6619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not changed</w:t>
                      </w:r>
                      <w:r w:rsidRPr="00AA66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AA661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(many Americans still see immigration as a threat; racist ideas about them persist).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AF4FC" wp14:editId="6C6C3EE9">
                <wp:simplePos x="0" y="0"/>
                <wp:positionH relativeFrom="column">
                  <wp:posOffset>-450215</wp:posOffset>
                </wp:positionH>
                <wp:positionV relativeFrom="paragraph">
                  <wp:posOffset>444712</wp:posOffset>
                </wp:positionV>
                <wp:extent cx="3974465" cy="7622540"/>
                <wp:effectExtent l="0" t="0" r="13335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4465" cy="762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527367" w14:textId="77777777" w:rsidR="000D29DF" w:rsidRPr="000D29DF" w:rsidRDefault="000D29DF" w:rsidP="000D29DF">
                            <w:pPr>
                              <w:pStyle w:val="Heading1"/>
                              <w:rPr>
                                <w:rFonts w:ascii="Times" w:eastAsia="Times" w:hAnsi="Times" w:cs="Times"/>
                                <w:color w:val="000000" w:themeColor="text1"/>
                                <w:szCs w:val="32"/>
                              </w:rPr>
                            </w:pPr>
                            <w:r w:rsidRPr="000D29DF">
                              <w:rPr>
                                <w:szCs w:val="32"/>
                              </w:rPr>
                              <w:t>Document Analysis</w:t>
                            </w:r>
                          </w:p>
                          <w:p w14:paraId="2C21FEA6" w14:textId="77777777" w:rsidR="000D29DF" w:rsidRPr="00F06564" w:rsidRDefault="000D29DF" w:rsidP="00F06564">
                            <w:pPr>
                              <w:pStyle w:val="Heading2"/>
                            </w:pPr>
                            <w:r w:rsidRPr="00F06564">
                              <w:t xml:space="preserve">“The High Tide of Immigration” </w:t>
                            </w:r>
                          </w:p>
                          <w:p w14:paraId="2F33040B" w14:textId="77777777" w:rsidR="000D29DF" w:rsidRPr="000D29DF" w:rsidRDefault="000D29DF" w:rsidP="000D29DF">
                            <w:pPr>
                              <w:pStyle w:val="BodyTex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0D29DF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Study the image below and answer the questions that follow. View </w:t>
                            </w:r>
                            <w:hyperlink r:id="rId9" w:history="1">
                              <w:r w:rsidRPr="000D29DF">
                                <w:rPr>
                                  <w:rStyle w:val="Hyperlink"/>
                                  <w:sz w:val="18"/>
                                  <w:szCs w:val="18"/>
                                  <w:lang w:val="en-US"/>
                                </w:rPr>
                                <w:t>a larger version of the image</w:t>
                              </w:r>
                            </w:hyperlink>
                            <w:r w:rsidRPr="000D29DF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</w:p>
                          <w:p w14:paraId="532ED663" w14:textId="77777777" w:rsidR="000D29DF" w:rsidRDefault="000D29DF" w:rsidP="000D29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2A570C" wp14:editId="4C58C631">
                                  <wp:extent cx="3579679" cy="2401368"/>
                                  <wp:effectExtent l="0" t="0" r="1905" b="0"/>
                                  <wp:docPr id="715161742" name="Picture 715161742" descr="A picture containing text,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5161742" name="Picture 715161742" descr="A picture containing text, in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5414" cy="2418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E37D3D" w14:textId="77777777" w:rsidR="000D29DF" w:rsidRPr="000D29DF" w:rsidRDefault="000D29DF" w:rsidP="000D29DF">
                            <w:pPr>
                              <w:pStyle w:val="Caption"/>
                              <w:spacing w:line="240" w:lineRule="auto"/>
                              <w:jc w:val="center"/>
                              <w:rPr>
                                <w:i w:val="0"/>
                                <w:iCs w:val="0"/>
                                <w:sz w:val="16"/>
                                <w:szCs w:val="16"/>
                              </w:rPr>
                            </w:pPr>
                            <w:r w:rsidRPr="000D29DF">
                              <w:rPr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Source: Dalrymple, Louis. 1903. “The High Tide of Immigration—A National Menace.” </w:t>
                            </w:r>
                            <w:r w:rsidRPr="000D29DF">
                              <w:rPr>
                                <w:sz w:val="16"/>
                                <w:szCs w:val="16"/>
                              </w:rPr>
                              <w:t>Judge Magazine</w:t>
                            </w:r>
                            <w:r w:rsidRPr="000D29DF">
                              <w:rPr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 (August 22).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2F2F2" w:themeFill="background1" w:themeFillShade="F2"/>
                              <w:tblCellMar>
                                <w:top w:w="2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49"/>
                              <w:gridCol w:w="2627"/>
                            </w:tblGrid>
                            <w:tr w:rsidR="000D29DF" w14:paraId="21178D55" w14:textId="77777777" w:rsidTr="006F300B">
                              <w:trPr>
                                <w:trHeight w:val="962"/>
                              </w:trPr>
                              <w:tc>
                                <w:tcPr>
                                  <w:tcW w:w="4675" w:type="dxa"/>
                                  <w:shd w:val="clear" w:color="auto" w:fill="F2F2F2" w:themeFill="background1" w:themeFillShade="F2"/>
                                </w:tcPr>
                                <w:p w14:paraId="20486EDE" w14:textId="77777777" w:rsidR="000D29DF" w:rsidRPr="000D29DF" w:rsidRDefault="000D29DF" w:rsidP="000D29DF">
                                  <w:pPr>
                                    <w:spacing w:line="256" w:lineRule="auto"/>
                                    <w:ind w:right="1728"/>
                                    <w:rPr>
                                      <w:rFonts w:eastAsia="Cambria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D29DF">
                                    <w:rPr>
                                      <w:rFonts w:eastAsia="Cambria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Word Bank</w:t>
                                  </w:r>
                                </w:p>
                                <w:p w14:paraId="15D20F18" w14:textId="77777777" w:rsidR="000D29DF" w:rsidRPr="000D29DF" w:rsidRDefault="000D29DF" w:rsidP="000D29DF">
                                  <w:pPr>
                                    <w:spacing w:line="256" w:lineRule="auto"/>
                                    <w:rPr>
                                      <w:rFonts w:eastAsia="Cambria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D29DF">
                                    <w:rPr>
                                      <w:rFonts w:eastAsia="Cambr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Anarchist </w:t>
                                  </w:r>
                                  <w:r w:rsidRPr="000D29DF">
                                    <w:rPr>
                                      <w:rFonts w:eastAsia="Cambria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>(n.)</w:t>
                                  </w:r>
                                  <w:r w:rsidRPr="000D29DF">
                                    <w:rPr>
                                      <w:rFonts w:eastAsia="Cambr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– a person who rebels against authority       Degenerate </w:t>
                                  </w:r>
                                  <w:r w:rsidRPr="000D29DF">
                                    <w:rPr>
                                      <w:rFonts w:eastAsia="Cambria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>(n.)</w:t>
                                  </w:r>
                                  <w:r w:rsidRPr="000D29DF">
                                    <w:rPr>
                                      <w:rFonts w:eastAsia="Cambr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– an immoral person</w:t>
                                  </w:r>
                                </w:p>
                                <w:p w14:paraId="3699DA65" w14:textId="77777777" w:rsidR="000D29DF" w:rsidRPr="000D29DF" w:rsidRDefault="000D29DF" w:rsidP="000D29DF">
                                  <w:pPr>
                                    <w:spacing w:line="256" w:lineRule="auto"/>
                                    <w:rPr>
                                      <w:rFonts w:eastAsia="Cambria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D29DF">
                                    <w:rPr>
                                      <w:rFonts w:eastAsia="Cambr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Illiterate </w:t>
                                  </w:r>
                                  <w:r w:rsidRPr="000D29DF">
                                    <w:rPr>
                                      <w:rFonts w:eastAsia="Cambria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>(adj.)</w:t>
                                  </w:r>
                                  <w:r w:rsidRPr="000D29DF">
                                    <w:rPr>
                                      <w:rFonts w:eastAsia="Cambr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– unable to read or write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  <w:shd w:val="clear" w:color="auto" w:fill="F2F2F2" w:themeFill="background1" w:themeFillShade="F2"/>
                                </w:tcPr>
                                <w:p w14:paraId="475C23E4" w14:textId="77777777" w:rsidR="000D29DF" w:rsidRPr="000D29DF" w:rsidRDefault="000D29DF" w:rsidP="000D29DF">
                                  <w:pPr>
                                    <w:spacing w:line="256" w:lineRule="auto"/>
                                    <w:rPr>
                                      <w:rFonts w:eastAsia="Cambria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4D9BB72" w14:textId="77777777" w:rsidR="000D29DF" w:rsidRPr="000D29DF" w:rsidRDefault="000D29DF" w:rsidP="000D29DF">
                                  <w:pPr>
                                    <w:spacing w:line="256" w:lineRule="auto"/>
                                    <w:rPr>
                                      <w:rFonts w:eastAsia="Cambria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D29DF">
                                    <w:rPr>
                                      <w:rFonts w:eastAsia="Cambr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Mafia </w:t>
                                  </w:r>
                                  <w:r w:rsidRPr="000D29DF">
                                    <w:rPr>
                                      <w:rFonts w:eastAsia="Cambria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>(n.)</w:t>
                                  </w:r>
                                  <w:r w:rsidRPr="000D29DF">
                                    <w:rPr>
                                      <w:rFonts w:eastAsia="Cambr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– members of a criminal organization</w:t>
                                  </w:r>
                                </w:p>
                                <w:p w14:paraId="1FF8C12F" w14:textId="77777777" w:rsidR="000D29DF" w:rsidRPr="000D29DF" w:rsidRDefault="000D29DF" w:rsidP="000D29DF">
                                  <w:pPr>
                                    <w:spacing w:line="256" w:lineRule="auto"/>
                                    <w:rPr>
                                      <w:rFonts w:eastAsia="Cambria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D29DF">
                                    <w:rPr>
                                      <w:rFonts w:eastAsia="Cambr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Menace </w:t>
                                  </w:r>
                                  <w:r w:rsidRPr="000D29DF">
                                    <w:rPr>
                                      <w:rFonts w:eastAsia="Cambria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>(n.)</w:t>
                                  </w:r>
                                  <w:r w:rsidRPr="000D29DF">
                                    <w:rPr>
                                      <w:rFonts w:eastAsia="Cambr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– a person who represents a threat</w:t>
                                  </w:r>
                                </w:p>
                                <w:p w14:paraId="2517E777" w14:textId="77777777" w:rsidR="000D29DF" w:rsidRPr="000D29DF" w:rsidRDefault="000D29DF" w:rsidP="000D29DF">
                                  <w:pPr>
                                    <w:spacing w:line="256" w:lineRule="auto"/>
                                    <w:rPr>
                                      <w:rFonts w:eastAsia="Cambria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D29DF">
                                    <w:rPr>
                                      <w:rFonts w:eastAsia="Cambr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Pauper </w:t>
                                  </w:r>
                                  <w:r w:rsidRPr="000D29DF">
                                    <w:rPr>
                                      <w:rFonts w:eastAsia="Cambria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(n.) </w:t>
                                  </w:r>
                                  <w:r w:rsidRPr="000D29DF">
                                    <w:rPr>
                                      <w:rFonts w:eastAsia="Cambr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– a very poor person                                        </w:t>
                                  </w:r>
                                </w:p>
                              </w:tc>
                            </w:tr>
                          </w:tbl>
                          <w:p w14:paraId="1F95CC33" w14:textId="77777777" w:rsidR="000D29DF" w:rsidRPr="00E06C63" w:rsidRDefault="000D29DF" w:rsidP="000D29DF">
                            <w:pPr>
                              <w:pStyle w:val="BodyText"/>
                              <w:rPr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50C77D98" w14:textId="77777777" w:rsidR="000D29DF" w:rsidRPr="000D29DF" w:rsidRDefault="000D29DF" w:rsidP="000D29DF">
                            <w:pPr>
                              <w:pStyle w:val="BodyTex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D29DF">
                              <w:rPr>
                                <w:sz w:val="18"/>
                                <w:szCs w:val="18"/>
                                <w:lang w:val="en-US"/>
                              </w:rPr>
                              <w:t>Jot down examples and observations of the following (be specific!):</w:t>
                            </w:r>
                          </w:p>
                          <w:p w14:paraId="102A0B7C" w14:textId="77777777" w:rsidR="000D29DF" w:rsidRPr="000D29DF" w:rsidRDefault="000D29DF" w:rsidP="000D29DF">
                            <w:pPr>
                              <w:pStyle w:val="BodyTex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D29DF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Words/Phrases:</w:t>
                            </w:r>
                          </w:p>
                          <w:p w14:paraId="0BAE6194" w14:textId="77777777" w:rsidR="000D29DF" w:rsidRPr="000D29DF" w:rsidRDefault="000D29DF" w:rsidP="000D29DF">
                            <w:pPr>
                              <w:pStyle w:val="BodyText"/>
                              <w:tabs>
                                <w:tab w:val="center" w:pos="4680"/>
                              </w:tabs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D29DF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Objects:</w:t>
                            </w:r>
                            <w:r w:rsidRPr="000D29DF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</w:p>
                          <w:p w14:paraId="6C0289F4" w14:textId="77777777" w:rsidR="000D29DF" w:rsidRPr="000D29DF" w:rsidRDefault="000D29DF" w:rsidP="000D29DF">
                            <w:pPr>
                              <w:pStyle w:val="BodyTex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D29DF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Setting:</w:t>
                            </w:r>
                          </w:p>
                          <w:p w14:paraId="386F76B9" w14:textId="77777777" w:rsidR="000D29DF" w:rsidRPr="000D29DF" w:rsidRDefault="000D29DF" w:rsidP="000D29DF">
                            <w:pPr>
                              <w:pStyle w:val="BodyTex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D29DF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Depiction of immigrants:</w:t>
                            </w:r>
                          </w:p>
                          <w:p w14:paraId="2E800978" w14:textId="7E524EF4" w:rsidR="00F06564" w:rsidRPr="00F06564" w:rsidRDefault="00F06564" w:rsidP="00F06564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065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What does the cartoon reveal about attitudes and sentiments toward immigrants during the early 20</w:t>
                            </w:r>
                            <w:r w:rsidRPr="00F06564">
                              <w:rPr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F065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century? (Be sure to refer to specific words and depictions of the immigrants.)</w:t>
                            </w:r>
                          </w:p>
                          <w:p w14:paraId="3C6EF290" w14:textId="075C6318" w:rsidR="00F06564" w:rsidRPr="00F06564" w:rsidRDefault="00F06564" w:rsidP="00F06564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065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What do you think the title of the illustration means: “The High Tide of Immigration—A National Menace”</w:t>
                            </w:r>
                          </w:p>
                          <w:p w14:paraId="1C6E3281" w14:textId="7D842A0A" w:rsidR="00F06564" w:rsidRPr="00F06564" w:rsidRDefault="00F06564" w:rsidP="00F06564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065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Do you think this image could be used today? Why or why not?</w:t>
                            </w:r>
                          </w:p>
                          <w:p w14:paraId="4A9432F0" w14:textId="36ABF288" w:rsidR="00F06564" w:rsidRPr="00F06564" w:rsidRDefault="00F06564" w:rsidP="00F06564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065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Think about your experience as Lena and your analysis of “The High Tide of Immigration.” How have attitudes toward immigrants changed, or stayed the same, from the early 20</w:t>
                            </w:r>
                            <w:r w:rsidRPr="00F06564">
                              <w:rPr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F065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century until now?</w:t>
                            </w:r>
                          </w:p>
                          <w:p w14:paraId="5022A930" w14:textId="6018B130" w:rsidR="00E26F5F" w:rsidRPr="000A3705" w:rsidRDefault="00E26F5F" w:rsidP="000A3705">
                            <w:pPr>
                              <w:textAlignment w:val="baseline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AF4FC" id="Text Box 1" o:spid="_x0000_s1028" type="#_x0000_t202" style="position:absolute;margin-left:-35.45pt;margin-top:35pt;width:312.95pt;height:600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" fillcolor="white [3201]" strokeweight=".5pt">
                <v:textbox>
                  <w:txbxContent>
                    <w:p w14:paraId="2E527367" w14:textId="77777777" w:rsidR="000D29DF" w:rsidRPr="000D29DF" w:rsidRDefault="000D29DF" w:rsidP="000D29DF">
                      <w:pPr>
                        <w:pStyle w:val="Heading1"/>
                        <w:rPr>
                          <w:rFonts w:ascii="Times" w:eastAsia="Times" w:hAnsi="Times" w:cs="Times"/>
                          <w:color w:val="000000" w:themeColor="text1"/>
                          <w:szCs w:val="32"/>
                        </w:rPr>
                      </w:pPr>
                      <w:r w:rsidRPr="000D29DF">
                        <w:rPr>
                          <w:szCs w:val="32"/>
                        </w:rPr>
                        <w:t>Document Analysis</w:t>
                      </w:r>
                    </w:p>
                    <w:p w14:paraId="2C21FEA6" w14:textId="77777777" w:rsidR="000D29DF" w:rsidRPr="00F06564" w:rsidRDefault="000D29DF" w:rsidP="00F06564">
                      <w:pPr>
                        <w:pStyle w:val="Heading2"/>
                      </w:pPr>
                      <w:r w:rsidRPr="00F06564">
                        <w:t xml:space="preserve">“The High Tide of Immigration” </w:t>
                      </w:r>
                    </w:p>
                    <w:p w14:paraId="2F33040B" w14:textId="77777777" w:rsidR="000D29DF" w:rsidRPr="000D29DF" w:rsidRDefault="000D29DF" w:rsidP="000D29DF">
                      <w:pPr>
                        <w:pStyle w:val="BodyTex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0D29DF">
                        <w:rPr>
                          <w:sz w:val="18"/>
                          <w:szCs w:val="18"/>
                          <w:lang w:val="en-US"/>
                        </w:rPr>
                        <w:t xml:space="preserve">Study the image below and answer the questions that follow. View </w:t>
                      </w:r>
                      <w:hyperlink r:id="rId11" w:history="1">
                        <w:r w:rsidRPr="000D29DF">
                          <w:rPr>
                            <w:rStyle w:val="Hyperlink"/>
                            <w:sz w:val="18"/>
                            <w:szCs w:val="18"/>
                            <w:lang w:val="en-US"/>
                          </w:rPr>
                          <w:t>a larger version of the image</w:t>
                        </w:r>
                      </w:hyperlink>
                      <w:r w:rsidRPr="000D29DF">
                        <w:rPr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</w:p>
                    <w:p w14:paraId="532ED663" w14:textId="77777777" w:rsidR="000D29DF" w:rsidRDefault="000D29DF" w:rsidP="000D29DF">
                      <w:r>
                        <w:rPr>
                          <w:noProof/>
                        </w:rPr>
                        <w:drawing>
                          <wp:inline distT="0" distB="0" distL="0" distR="0" wp14:anchorId="272A570C" wp14:editId="4C58C631">
                            <wp:extent cx="3579679" cy="2401368"/>
                            <wp:effectExtent l="0" t="0" r="1905" b="0"/>
                            <wp:docPr id="715161742" name="Picture 715161742" descr="A picture containing text,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5161742" name="Picture 715161742" descr="A picture containing text, indoor&#10;&#10;Description automatically generated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5414" cy="2418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E37D3D" w14:textId="77777777" w:rsidR="000D29DF" w:rsidRPr="000D29DF" w:rsidRDefault="000D29DF" w:rsidP="000D29DF">
                      <w:pPr>
                        <w:pStyle w:val="Caption"/>
                        <w:spacing w:line="240" w:lineRule="auto"/>
                        <w:jc w:val="center"/>
                        <w:rPr>
                          <w:i w:val="0"/>
                          <w:iCs w:val="0"/>
                          <w:sz w:val="16"/>
                          <w:szCs w:val="16"/>
                        </w:rPr>
                      </w:pPr>
                      <w:r w:rsidRPr="000D29DF">
                        <w:rPr>
                          <w:i w:val="0"/>
                          <w:iCs w:val="0"/>
                          <w:sz w:val="16"/>
                          <w:szCs w:val="16"/>
                        </w:rPr>
                        <w:t xml:space="preserve">Source: Dalrymple, Louis. 1903. “The High Tide of Immigration—A National Menace.” </w:t>
                      </w:r>
                      <w:r w:rsidRPr="000D29DF">
                        <w:rPr>
                          <w:sz w:val="16"/>
                          <w:szCs w:val="16"/>
                        </w:rPr>
                        <w:t>Judge Magazine</w:t>
                      </w:r>
                      <w:r w:rsidRPr="000D29DF">
                        <w:rPr>
                          <w:i w:val="0"/>
                          <w:iCs w:val="0"/>
                          <w:sz w:val="16"/>
                          <w:szCs w:val="16"/>
                        </w:rPr>
                        <w:t xml:space="preserve"> (August 22).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2F2F2" w:themeFill="background1" w:themeFillShade="F2"/>
                        <w:tblCellMar>
                          <w:top w:w="2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49"/>
                        <w:gridCol w:w="2627"/>
                      </w:tblGrid>
                      <w:tr w:rsidR="000D29DF" w14:paraId="21178D55" w14:textId="77777777" w:rsidTr="006F300B">
                        <w:trPr>
                          <w:trHeight w:val="962"/>
                        </w:trPr>
                        <w:tc>
                          <w:tcPr>
                            <w:tcW w:w="4675" w:type="dxa"/>
                            <w:shd w:val="clear" w:color="auto" w:fill="F2F2F2" w:themeFill="background1" w:themeFillShade="F2"/>
                          </w:tcPr>
                          <w:p w14:paraId="20486EDE" w14:textId="77777777" w:rsidR="000D29DF" w:rsidRPr="000D29DF" w:rsidRDefault="000D29DF" w:rsidP="000D29DF">
                            <w:pPr>
                              <w:spacing w:line="256" w:lineRule="auto"/>
                              <w:ind w:right="1728"/>
                              <w:rPr>
                                <w:rFonts w:eastAsia="Cambr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D29DF">
                              <w:rPr>
                                <w:rFonts w:eastAsia="Cambr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Word Bank</w:t>
                            </w:r>
                          </w:p>
                          <w:p w14:paraId="15D20F18" w14:textId="77777777" w:rsidR="000D29DF" w:rsidRPr="000D29DF" w:rsidRDefault="000D29DF" w:rsidP="000D29DF">
                            <w:pPr>
                              <w:spacing w:line="256" w:lineRule="auto"/>
                              <w:rPr>
                                <w:rFonts w:eastAsia="Cambria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D29DF">
                              <w:rPr>
                                <w:rFonts w:eastAsia="Cambria"/>
                                <w:color w:val="000000"/>
                                <w:sz w:val="16"/>
                                <w:szCs w:val="16"/>
                              </w:rPr>
                              <w:t xml:space="preserve">Anarchist </w:t>
                            </w:r>
                            <w:r w:rsidRPr="000D29DF">
                              <w:rPr>
                                <w:rFonts w:eastAsia="Cambria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(n.)</w:t>
                            </w:r>
                            <w:r w:rsidRPr="000D29DF">
                              <w:rPr>
                                <w:rFonts w:eastAsia="Cambria"/>
                                <w:color w:val="000000"/>
                                <w:sz w:val="16"/>
                                <w:szCs w:val="16"/>
                              </w:rPr>
                              <w:t xml:space="preserve"> – a person who rebels against authority       Degenerate </w:t>
                            </w:r>
                            <w:r w:rsidRPr="000D29DF">
                              <w:rPr>
                                <w:rFonts w:eastAsia="Cambria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(n.)</w:t>
                            </w:r>
                            <w:r w:rsidRPr="000D29DF">
                              <w:rPr>
                                <w:rFonts w:eastAsia="Cambria"/>
                                <w:color w:val="000000"/>
                                <w:sz w:val="16"/>
                                <w:szCs w:val="16"/>
                              </w:rPr>
                              <w:t xml:space="preserve"> – an immoral person</w:t>
                            </w:r>
                          </w:p>
                          <w:p w14:paraId="3699DA65" w14:textId="77777777" w:rsidR="000D29DF" w:rsidRPr="000D29DF" w:rsidRDefault="000D29DF" w:rsidP="000D29DF">
                            <w:pPr>
                              <w:spacing w:line="256" w:lineRule="auto"/>
                              <w:rPr>
                                <w:rFonts w:eastAsia="Cambria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D29DF">
                              <w:rPr>
                                <w:rFonts w:eastAsia="Cambria"/>
                                <w:color w:val="000000"/>
                                <w:sz w:val="16"/>
                                <w:szCs w:val="16"/>
                              </w:rPr>
                              <w:t xml:space="preserve">Illiterate </w:t>
                            </w:r>
                            <w:r w:rsidRPr="000D29DF">
                              <w:rPr>
                                <w:rFonts w:eastAsia="Cambria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(adj.)</w:t>
                            </w:r>
                            <w:r w:rsidRPr="000D29DF">
                              <w:rPr>
                                <w:rFonts w:eastAsia="Cambria"/>
                                <w:color w:val="000000"/>
                                <w:sz w:val="16"/>
                                <w:szCs w:val="16"/>
                              </w:rPr>
                              <w:t xml:space="preserve"> – unable to read or write                              </w:t>
                            </w:r>
                          </w:p>
                        </w:tc>
                        <w:tc>
                          <w:tcPr>
                            <w:tcW w:w="4675" w:type="dxa"/>
                            <w:shd w:val="clear" w:color="auto" w:fill="F2F2F2" w:themeFill="background1" w:themeFillShade="F2"/>
                          </w:tcPr>
                          <w:p w14:paraId="475C23E4" w14:textId="77777777" w:rsidR="000D29DF" w:rsidRPr="000D29DF" w:rsidRDefault="000D29DF" w:rsidP="000D29DF">
                            <w:pPr>
                              <w:spacing w:line="256" w:lineRule="auto"/>
                              <w:rPr>
                                <w:rFonts w:eastAsia="Cambria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34D9BB72" w14:textId="77777777" w:rsidR="000D29DF" w:rsidRPr="000D29DF" w:rsidRDefault="000D29DF" w:rsidP="000D29DF">
                            <w:pPr>
                              <w:spacing w:line="256" w:lineRule="auto"/>
                              <w:rPr>
                                <w:rFonts w:eastAsia="Cambria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D29DF">
                              <w:rPr>
                                <w:rFonts w:eastAsia="Cambria"/>
                                <w:color w:val="000000"/>
                                <w:sz w:val="16"/>
                                <w:szCs w:val="16"/>
                              </w:rPr>
                              <w:t xml:space="preserve">Mafia </w:t>
                            </w:r>
                            <w:r w:rsidRPr="000D29DF">
                              <w:rPr>
                                <w:rFonts w:eastAsia="Cambria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(n.)</w:t>
                            </w:r>
                            <w:r w:rsidRPr="000D29DF">
                              <w:rPr>
                                <w:rFonts w:eastAsia="Cambria"/>
                                <w:color w:val="000000"/>
                                <w:sz w:val="16"/>
                                <w:szCs w:val="16"/>
                              </w:rPr>
                              <w:t xml:space="preserve"> – members of a criminal organization</w:t>
                            </w:r>
                          </w:p>
                          <w:p w14:paraId="1FF8C12F" w14:textId="77777777" w:rsidR="000D29DF" w:rsidRPr="000D29DF" w:rsidRDefault="000D29DF" w:rsidP="000D29DF">
                            <w:pPr>
                              <w:spacing w:line="256" w:lineRule="auto"/>
                              <w:rPr>
                                <w:rFonts w:eastAsia="Cambria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D29DF">
                              <w:rPr>
                                <w:rFonts w:eastAsia="Cambria"/>
                                <w:color w:val="000000"/>
                                <w:sz w:val="16"/>
                                <w:szCs w:val="16"/>
                              </w:rPr>
                              <w:t xml:space="preserve">Menace </w:t>
                            </w:r>
                            <w:r w:rsidRPr="000D29DF">
                              <w:rPr>
                                <w:rFonts w:eastAsia="Cambria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(n.)</w:t>
                            </w:r>
                            <w:r w:rsidRPr="000D29DF">
                              <w:rPr>
                                <w:rFonts w:eastAsia="Cambria"/>
                                <w:color w:val="000000"/>
                                <w:sz w:val="16"/>
                                <w:szCs w:val="16"/>
                              </w:rPr>
                              <w:t xml:space="preserve"> – a person who represents a threat</w:t>
                            </w:r>
                          </w:p>
                          <w:p w14:paraId="2517E777" w14:textId="77777777" w:rsidR="000D29DF" w:rsidRPr="000D29DF" w:rsidRDefault="000D29DF" w:rsidP="000D29DF">
                            <w:pPr>
                              <w:spacing w:line="256" w:lineRule="auto"/>
                              <w:rPr>
                                <w:rFonts w:eastAsia="Cambria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D29DF">
                              <w:rPr>
                                <w:rFonts w:eastAsia="Cambria"/>
                                <w:color w:val="000000"/>
                                <w:sz w:val="16"/>
                                <w:szCs w:val="16"/>
                              </w:rPr>
                              <w:t xml:space="preserve">Pauper </w:t>
                            </w:r>
                            <w:r w:rsidRPr="000D29DF">
                              <w:rPr>
                                <w:rFonts w:eastAsia="Cambria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 xml:space="preserve">(n.) </w:t>
                            </w:r>
                            <w:r w:rsidRPr="000D29DF">
                              <w:rPr>
                                <w:rFonts w:eastAsia="Cambria"/>
                                <w:color w:val="000000"/>
                                <w:sz w:val="16"/>
                                <w:szCs w:val="16"/>
                              </w:rPr>
                              <w:t xml:space="preserve">– a very poor person                                        </w:t>
                            </w:r>
                          </w:p>
                        </w:tc>
                      </w:tr>
                    </w:tbl>
                    <w:p w14:paraId="1F95CC33" w14:textId="77777777" w:rsidR="000D29DF" w:rsidRPr="00E06C63" w:rsidRDefault="000D29DF" w:rsidP="000D29DF">
                      <w:pPr>
                        <w:pStyle w:val="BodyText"/>
                        <w:rPr>
                          <w:sz w:val="10"/>
                          <w:szCs w:val="10"/>
                          <w:lang w:val="en-US"/>
                        </w:rPr>
                      </w:pPr>
                    </w:p>
                    <w:p w14:paraId="50C77D98" w14:textId="77777777" w:rsidR="000D29DF" w:rsidRPr="000D29DF" w:rsidRDefault="000D29DF" w:rsidP="000D29DF">
                      <w:pPr>
                        <w:pStyle w:val="BodyText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0D29DF">
                        <w:rPr>
                          <w:sz w:val="18"/>
                          <w:szCs w:val="18"/>
                          <w:lang w:val="en-US"/>
                        </w:rPr>
                        <w:t>Jot down examples and observations of the following (be specific!):</w:t>
                      </w:r>
                    </w:p>
                    <w:p w14:paraId="102A0B7C" w14:textId="77777777" w:rsidR="000D29DF" w:rsidRPr="000D29DF" w:rsidRDefault="000D29DF" w:rsidP="000D29DF">
                      <w:pPr>
                        <w:pStyle w:val="BodyTex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0D29DF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Words/Phrases:</w:t>
                      </w:r>
                    </w:p>
                    <w:p w14:paraId="0BAE6194" w14:textId="77777777" w:rsidR="000D29DF" w:rsidRPr="000D29DF" w:rsidRDefault="000D29DF" w:rsidP="000D29DF">
                      <w:pPr>
                        <w:pStyle w:val="BodyText"/>
                        <w:tabs>
                          <w:tab w:val="center" w:pos="4680"/>
                        </w:tabs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0D29DF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Objects:</w:t>
                      </w:r>
                      <w:r w:rsidRPr="000D29DF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ab/>
                      </w:r>
                    </w:p>
                    <w:p w14:paraId="6C0289F4" w14:textId="77777777" w:rsidR="000D29DF" w:rsidRPr="000D29DF" w:rsidRDefault="000D29DF" w:rsidP="000D29DF">
                      <w:pPr>
                        <w:pStyle w:val="BodyTex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0D29DF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Setting:</w:t>
                      </w:r>
                    </w:p>
                    <w:p w14:paraId="386F76B9" w14:textId="77777777" w:rsidR="000D29DF" w:rsidRPr="000D29DF" w:rsidRDefault="000D29DF" w:rsidP="000D29DF">
                      <w:pPr>
                        <w:pStyle w:val="BodyTex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0D29DF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Depiction of immigrants:</w:t>
                      </w:r>
                    </w:p>
                    <w:p w14:paraId="2E800978" w14:textId="7E524EF4" w:rsidR="00F06564" w:rsidRPr="00F06564" w:rsidRDefault="00F06564" w:rsidP="00F06564">
                      <w:pPr>
                        <w:pStyle w:val="BodyText"/>
                        <w:numPr>
                          <w:ilvl w:val="0"/>
                          <w:numId w:val="3"/>
                        </w:numPr>
                        <w:ind w:left="360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F065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What does the cartoon reveal about attitudes and sentiments toward immigrants during the early 20</w:t>
                      </w:r>
                      <w:r w:rsidRPr="00F06564">
                        <w:rPr>
                          <w:color w:val="000000" w:themeColor="text1"/>
                          <w:sz w:val="18"/>
                          <w:szCs w:val="18"/>
                          <w:vertAlign w:val="superscript"/>
                          <w:lang w:val="en-US"/>
                        </w:rPr>
                        <w:t>th</w:t>
                      </w:r>
                      <w:r w:rsidRPr="00F065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century? (Be sure to refer to specific words and depictions of the immigrants.)</w:t>
                      </w:r>
                    </w:p>
                    <w:p w14:paraId="3C6EF290" w14:textId="075C6318" w:rsidR="00F06564" w:rsidRPr="00F06564" w:rsidRDefault="00F06564" w:rsidP="00F06564">
                      <w:pPr>
                        <w:pStyle w:val="BodyText"/>
                        <w:numPr>
                          <w:ilvl w:val="0"/>
                          <w:numId w:val="3"/>
                        </w:numPr>
                        <w:ind w:left="360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F065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What do you think the title of the illustration means: “The High Tide of Immigration—A National Menace”</w:t>
                      </w:r>
                    </w:p>
                    <w:p w14:paraId="1C6E3281" w14:textId="7D842A0A" w:rsidR="00F06564" w:rsidRPr="00F06564" w:rsidRDefault="00F06564" w:rsidP="00F06564">
                      <w:pPr>
                        <w:pStyle w:val="BodyText"/>
                        <w:numPr>
                          <w:ilvl w:val="0"/>
                          <w:numId w:val="3"/>
                        </w:numPr>
                        <w:ind w:left="360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F065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Do you think this image could be used today? Why or why not?</w:t>
                      </w:r>
                    </w:p>
                    <w:p w14:paraId="4A9432F0" w14:textId="36ABF288" w:rsidR="00F06564" w:rsidRPr="00F06564" w:rsidRDefault="00F06564" w:rsidP="00F06564">
                      <w:pPr>
                        <w:pStyle w:val="BodyText"/>
                        <w:numPr>
                          <w:ilvl w:val="0"/>
                          <w:numId w:val="3"/>
                        </w:numPr>
                        <w:ind w:left="36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F065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Think about your experience as Lena and your analysis of “The High Tide of Immigration.” How have attitudes toward immigrants changed, or stayed the same, from the early 20</w:t>
                      </w:r>
                      <w:r w:rsidRPr="00F06564">
                        <w:rPr>
                          <w:color w:val="000000" w:themeColor="text1"/>
                          <w:sz w:val="18"/>
                          <w:szCs w:val="18"/>
                          <w:vertAlign w:val="superscript"/>
                          <w:lang w:val="en-US"/>
                        </w:rPr>
                        <w:t>th</w:t>
                      </w:r>
                      <w:r w:rsidRPr="00F065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century until now?</w:t>
                      </w:r>
                    </w:p>
                    <w:p w14:paraId="5022A930" w14:textId="6018B130" w:rsidR="00E26F5F" w:rsidRPr="000A3705" w:rsidRDefault="00E26F5F" w:rsidP="000A3705">
                      <w:pPr>
                        <w:textAlignment w:val="baseline"/>
                        <w:rPr>
                          <w:rFonts w:ascii="Segoe UI" w:eastAsia="Times New Roman" w:hAnsi="Segoe UI" w:cs="Segoe U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52858" w:rsidSect="001B2EB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372CB" w14:textId="77777777" w:rsidR="00E45099" w:rsidRDefault="00E45099" w:rsidP="002512CF">
      <w:r>
        <w:separator/>
      </w:r>
    </w:p>
  </w:endnote>
  <w:endnote w:type="continuationSeparator" w:id="0">
    <w:p w14:paraId="69D11C43" w14:textId="77777777" w:rsidR="00E45099" w:rsidRDefault="00E45099" w:rsidP="00251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9E8D5" w14:textId="77777777" w:rsidR="00E270F2" w:rsidRDefault="00E270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000B9" w14:textId="1486D109" w:rsidR="000A3705" w:rsidRDefault="000A3705">
    <w:pPr>
      <w:pStyle w:val="Footer"/>
    </w:pPr>
    <w:r>
      <w:rPr>
        <w:noProof/>
      </w:rPr>
      <w:drawing>
        <wp:inline distT="0" distB="0" distL="0" distR="0" wp14:anchorId="130DFF11" wp14:editId="47A14E15">
          <wp:extent cx="862150" cy="182880"/>
          <wp:effectExtent l="0" t="0" r="1905" b="0"/>
          <wp:docPr id="14" name="Picture 14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50" cy="182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D79D" w14:textId="77777777" w:rsidR="00E270F2" w:rsidRDefault="00E270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53E40" w14:textId="77777777" w:rsidR="00E45099" w:rsidRDefault="00E45099" w:rsidP="002512CF">
      <w:r>
        <w:separator/>
      </w:r>
    </w:p>
  </w:footnote>
  <w:footnote w:type="continuationSeparator" w:id="0">
    <w:p w14:paraId="4424A1BE" w14:textId="77777777" w:rsidR="00E45099" w:rsidRDefault="00E45099" w:rsidP="00251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C6589" w14:textId="77777777" w:rsidR="00E270F2" w:rsidRDefault="00E270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AA28D" w14:textId="5C5E8765" w:rsidR="000D29DF" w:rsidRPr="000D29DF" w:rsidRDefault="000D29DF" w:rsidP="000D29DF">
    <w:pPr>
      <w:pStyle w:val="Header"/>
      <w:rPr>
        <w:color w:val="FF0000"/>
      </w:rPr>
    </w:pPr>
    <w:r w:rsidRPr="02F5B713">
      <w:rPr>
        <w:rFonts w:ascii="Arial Black" w:hAnsi="Arial Black"/>
        <w:b/>
        <w:bCs/>
      </w:rPr>
      <w:t>City of Immigrants</w:t>
    </w:r>
    <w:r>
      <w:t xml:space="preserve"> Prologue &amp; Part 1 </w:t>
    </w:r>
    <w:r w:rsidRPr="000D29DF">
      <w:rPr>
        <w:color w:val="FF0000"/>
      </w:rPr>
      <w:t>Teacher Guide</w:t>
    </w:r>
  </w:p>
  <w:p w14:paraId="0A446193" w14:textId="77777777" w:rsidR="002512CF" w:rsidRPr="000D29DF" w:rsidRDefault="002512CF" w:rsidP="000D29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FB2E6" w14:textId="77777777" w:rsidR="00E270F2" w:rsidRDefault="00E270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167ED"/>
    <w:multiLevelType w:val="hybridMultilevel"/>
    <w:tmpl w:val="AB36C4B0"/>
    <w:lvl w:ilvl="0" w:tplc="1A50D32C">
      <w:start w:val="1"/>
      <w:numFmt w:val="decimal"/>
      <w:lvlText w:val="%1."/>
      <w:lvlJc w:val="left"/>
      <w:pPr>
        <w:ind w:left="45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6E075914"/>
    <w:multiLevelType w:val="hybridMultilevel"/>
    <w:tmpl w:val="50808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60707E"/>
    <w:multiLevelType w:val="multilevel"/>
    <w:tmpl w:val="DE8AE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65841945">
    <w:abstractNumId w:val="2"/>
  </w:num>
  <w:num w:numId="2" w16cid:durableId="538708248">
    <w:abstractNumId w:val="1"/>
  </w:num>
  <w:num w:numId="3" w16cid:durableId="2050446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858"/>
    <w:rsid w:val="000A3705"/>
    <w:rsid w:val="000D29DF"/>
    <w:rsid w:val="00152858"/>
    <w:rsid w:val="001B2EB2"/>
    <w:rsid w:val="002512CF"/>
    <w:rsid w:val="00263629"/>
    <w:rsid w:val="00407AB1"/>
    <w:rsid w:val="0065597E"/>
    <w:rsid w:val="00AA6619"/>
    <w:rsid w:val="00AF319E"/>
    <w:rsid w:val="00AF3604"/>
    <w:rsid w:val="00BB044F"/>
    <w:rsid w:val="00BF1C6E"/>
    <w:rsid w:val="00CB6C24"/>
    <w:rsid w:val="00E26F5F"/>
    <w:rsid w:val="00E270F2"/>
    <w:rsid w:val="00E45099"/>
    <w:rsid w:val="00F06564"/>
    <w:rsid w:val="00FF6304"/>
    <w:rsid w:val="213814E9"/>
    <w:rsid w:val="255B0B33"/>
    <w:rsid w:val="66AD9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A5081"/>
  <w14:defaultImageDpi w14:val="32767"/>
  <w15:chartTrackingRefBased/>
  <w15:docId w15:val="{C6991283-C0BF-834A-982B-01F9B7B44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6564"/>
    <w:pPr>
      <w:keepNext/>
      <w:keepLines/>
      <w:spacing w:after="80" w:line="276" w:lineRule="auto"/>
      <w:outlineLvl w:val="0"/>
    </w:pPr>
    <w:rPr>
      <w:rFonts w:ascii="Arial" w:eastAsia="Arial" w:hAnsi="Arial" w:cs="Arial"/>
      <w:sz w:val="32"/>
      <w:szCs w:val="40"/>
      <w:lang w:val="e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6564"/>
    <w:pPr>
      <w:keepNext/>
      <w:keepLines/>
      <w:spacing w:before="80" w:after="80" w:line="276" w:lineRule="auto"/>
      <w:outlineLvl w:val="1"/>
    </w:pPr>
    <w:rPr>
      <w:rFonts w:ascii="Arial" w:eastAsia="Arial" w:hAnsi="Arial" w:cs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15285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eop">
    <w:name w:val="eop"/>
    <w:basedOn w:val="DefaultParagraphFont"/>
    <w:rsid w:val="00152858"/>
  </w:style>
  <w:style w:type="character" w:customStyle="1" w:styleId="normaltextrun">
    <w:name w:val="normaltextrun"/>
    <w:basedOn w:val="DefaultParagraphFont"/>
    <w:rsid w:val="00152858"/>
  </w:style>
  <w:style w:type="character" w:customStyle="1" w:styleId="spellingerror">
    <w:name w:val="spellingerror"/>
    <w:basedOn w:val="DefaultParagraphFont"/>
    <w:rsid w:val="00152858"/>
  </w:style>
  <w:style w:type="character" w:customStyle="1" w:styleId="scxw39737760">
    <w:name w:val="scxw39737760"/>
    <w:basedOn w:val="DefaultParagraphFont"/>
    <w:rsid w:val="00152858"/>
  </w:style>
  <w:style w:type="paragraph" w:styleId="Header">
    <w:name w:val="header"/>
    <w:aliases w:val="Header MUS Main"/>
    <w:basedOn w:val="Normal"/>
    <w:link w:val="HeaderChar"/>
    <w:uiPriority w:val="99"/>
    <w:unhideWhenUsed/>
    <w:rsid w:val="002512CF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Header MUS Main Char"/>
    <w:basedOn w:val="DefaultParagraphFont"/>
    <w:link w:val="Header"/>
    <w:uiPriority w:val="99"/>
    <w:rsid w:val="002512CF"/>
  </w:style>
  <w:style w:type="paragraph" w:styleId="Footer">
    <w:name w:val="footer"/>
    <w:basedOn w:val="Normal"/>
    <w:link w:val="FooterChar"/>
    <w:uiPriority w:val="99"/>
    <w:unhideWhenUsed/>
    <w:rsid w:val="002512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2CF"/>
  </w:style>
  <w:style w:type="character" w:styleId="Hyperlink">
    <w:name w:val="Hyperlink"/>
    <w:basedOn w:val="DefaultParagraphFont"/>
    <w:uiPriority w:val="99"/>
    <w:unhideWhenUsed/>
    <w:rsid w:val="00AF36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F360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F360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06564"/>
    <w:rPr>
      <w:rFonts w:ascii="Arial" w:eastAsia="Arial" w:hAnsi="Arial" w:cs="Arial"/>
      <w:sz w:val="32"/>
      <w:szCs w:val="40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F06564"/>
    <w:rPr>
      <w:rFonts w:ascii="Arial" w:eastAsia="Arial" w:hAnsi="Arial" w:cs="Arial"/>
      <w:sz w:val="28"/>
      <w:szCs w:val="28"/>
    </w:rPr>
  </w:style>
  <w:style w:type="table" w:styleId="TableGrid">
    <w:name w:val="Table Grid"/>
    <w:basedOn w:val="TableNormal"/>
    <w:uiPriority w:val="59"/>
    <w:rsid w:val="000D29DF"/>
    <w:rPr>
      <w:rFonts w:ascii="Arial" w:eastAsia="Arial" w:hAnsi="Arial" w:cs="Arial"/>
      <w:sz w:val="22"/>
      <w:szCs w:val="22"/>
      <w:lang w:val="e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0D29DF"/>
    <w:pPr>
      <w:spacing w:after="120" w:line="276" w:lineRule="auto"/>
    </w:pPr>
    <w:rPr>
      <w:rFonts w:ascii="Arial" w:eastAsia="Arial" w:hAnsi="Arial" w:cs="Arial"/>
      <w:sz w:val="22"/>
      <w:szCs w:val="22"/>
      <w:lang w:val="en"/>
    </w:rPr>
  </w:style>
  <w:style w:type="character" w:customStyle="1" w:styleId="BodyTextChar">
    <w:name w:val="Body Text Char"/>
    <w:basedOn w:val="DefaultParagraphFont"/>
    <w:link w:val="BodyText"/>
    <w:uiPriority w:val="99"/>
    <w:rsid w:val="000D29DF"/>
    <w:rPr>
      <w:rFonts w:ascii="Arial" w:eastAsia="Arial" w:hAnsi="Arial" w:cs="Arial"/>
      <w:sz w:val="22"/>
      <w:szCs w:val="22"/>
      <w:lang w:val="en"/>
    </w:rPr>
  </w:style>
  <w:style w:type="paragraph" w:styleId="Caption">
    <w:name w:val="caption"/>
    <w:basedOn w:val="Normal"/>
    <w:next w:val="Normal"/>
    <w:uiPriority w:val="35"/>
    <w:unhideWhenUsed/>
    <w:qFormat/>
    <w:rsid w:val="000D29DF"/>
    <w:pPr>
      <w:spacing w:after="200" w:line="260" w:lineRule="exact"/>
    </w:pPr>
    <w:rPr>
      <w:rFonts w:ascii="Arial" w:eastAsia="Arial" w:hAnsi="Arial" w:cs="Arial"/>
      <w:i/>
      <w:iCs/>
      <w:color w:val="000000" w:themeColor="text1"/>
      <w:sz w:val="18"/>
      <w:szCs w:val="18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9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8464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45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20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04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01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30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25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41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2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13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50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8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88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81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4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5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36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46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4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75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54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81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69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46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33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1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10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72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16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9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0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51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3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89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48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2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41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99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4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39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73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1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22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6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9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ec.ashp.cuny.edu/files/original/d_4725_watermarked150_3acbee8f7e.jpg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hec.ashp.cuny.edu/files/original/d_4725_watermarked150_3acbee8f7e.jpg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hec.ashp.cuny.edu/files/original/d_4725_watermarked150_3acbee8f7e.jp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hec.ashp.cuny.edu/files/original/d_4725_watermarked150_3acbee8f7e.jpg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Tally, Bill</dc:creator>
  <cp:keywords/>
  <dc:description/>
  <cp:lastModifiedBy>Parris, John</cp:lastModifiedBy>
  <cp:revision>3</cp:revision>
  <cp:lastPrinted>2022-12-15T14:36:00Z</cp:lastPrinted>
  <dcterms:created xsi:type="dcterms:W3CDTF">2022-12-15T15:52:00Z</dcterms:created>
  <dcterms:modified xsi:type="dcterms:W3CDTF">2022-12-15T15:59:00Z</dcterms:modified>
</cp:coreProperties>
</file>