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481A" w14:textId="7ADB8DCB" w:rsidR="00A366A9" w:rsidRDefault="00A366A9" w:rsidP="00E26F5F">
      <w:pPr>
        <w:rPr>
          <w:rFonts w:eastAsia="Times New Roman" w:cstheme="minorHAnsi"/>
          <w:color w:val="FF0000"/>
          <w:sz w:val="22"/>
          <w:szCs w:val="22"/>
          <w:shd w:val="clear" w:color="auto" w:fill="FFFFFF"/>
        </w:rPr>
      </w:pPr>
      <w:r>
        <w:rPr>
          <w:rFonts w:eastAsia="Times New Roman" w:cstheme="minorHAnsi"/>
          <w:noProof/>
          <w:color w:val="FF0000"/>
          <w:sz w:val="22"/>
          <w:szCs w:val="22"/>
        </w:rPr>
        <mc:AlternateContent>
          <mc:Choice Requires="wps">
            <w:drawing>
              <wp:anchor distT="0" distB="0" distL="114300" distR="114300" simplePos="0" relativeHeight="251661312" behindDoc="0" locked="0" layoutInCell="1" allowOverlap="1" wp14:anchorId="681F2F69" wp14:editId="58EC53BB">
                <wp:simplePos x="0" y="0"/>
                <wp:positionH relativeFrom="column">
                  <wp:posOffset>-359410</wp:posOffset>
                </wp:positionH>
                <wp:positionV relativeFrom="paragraph">
                  <wp:posOffset>0</wp:posOffset>
                </wp:positionV>
                <wp:extent cx="6826313" cy="643466"/>
                <wp:effectExtent l="0" t="0" r="6350" b="4445"/>
                <wp:wrapNone/>
                <wp:docPr id="4" name="Text Box 4"/>
                <wp:cNvGraphicFramePr/>
                <a:graphic xmlns:a="http://schemas.openxmlformats.org/drawingml/2006/main">
                  <a:graphicData uri="http://schemas.microsoft.com/office/word/2010/wordprocessingShape">
                    <wps:wsp>
                      <wps:cNvSpPr txBox="1"/>
                      <wps:spPr>
                        <a:xfrm>
                          <a:off x="0" y="0"/>
                          <a:ext cx="6826313" cy="643466"/>
                        </a:xfrm>
                        <a:prstGeom prst="rect">
                          <a:avLst/>
                        </a:prstGeom>
                        <a:solidFill>
                          <a:srgbClr val="F3F5F8"/>
                        </a:solidFill>
                        <a:ln w="6350">
                          <a:noFill/>
                        </a:ln>
                      </wps:spPr>
                      <wps:txbx>
                        <w:txbxContent>
                          <w:p w14:paraId="7053476E" w14:textId="547CD179" w:rsidR="00A366A9" w:rsidRPr="001402BA" w:rsidRDefault="00A366A9" w:rsidP="001402BA">
                            <w:pPr>
                              <w:spacing w:after="40"/>
                              <w:textAlignment w:val="baseline"/>
                              <w:rPr>
                                <w:rFonts w:ascii="Arial" w:eastAsia="Times New Roman" w:hAnsi="Arial" w:cs="Arial"/>
                                <w:b/>
                                <w:bCs/>
                                <w:sz w:val="22"/>
                                <w:szCs w:val="22"/>
                              </w:rPr>
                            </w:pPr>
                            <w:r w:rsidRPr="00AA6619">
                              <w:rPr>
                                <w:rFonts w:ascii="Arial" w:eastAsia="Times New Roman" w:hAnsi="Arial" w:cs="Arial"/>
                                <w:b/>
                                <w:bCs/>
                                <w:color w:val="333333"/>
                                <w:sz w:val="22"/>
                                <w:szCs w:val="22"/>
                                <w:lang w:val="en"/>
                              </w:rPr>
                              <w:t>Essential Question:</w:t>
                            </w:r>
                            <w:r>
                              <w:rPr>
                                <w:rFonts w:ascii="Arial" w:eastAsia="Times New Roman" w:hAnsi="Arial" w:cs="Arial"/>
                                <w:b/>
                                <w:bCs/>
                                <w:color w:val="333333"/>
                                <w:sz w:val="22"/>
                                <w:szCs w:val="22"/>
                                <w:lang w:val="en"/>
                              </w:rPr>
                              <w:t xml:space="preserve"> </w:t>
                            </w:r>
                            <w:r>
                              <w:t>What are some of the benefits of family farms? What are some of the economic and natural forces that make farming difficult?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1F2F69" id="_x0000_t202" coordsize="21600,21600" o:spt="202" path="m,l,21600r21600,l21600,xe">
                <v:stroke joinstyle="miter"/>
                <v:path gradientshapeok="t" o:connecttype="rect"/>
              </v:shapetype>
              <v:shape id="Text Box 4" o:spid="_x0000_s1026" type="#_x0000_t202" style="position:absolute;margin-left:-28.3pt;margin-top:0;width:537.5pt;height:5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cpKLgIAAFUEAAAOAAAAZHJzL2Uyb0RvYy54bWysVEtv2zAMvg/YfxB0X5ynlwZxiiyFhwFF&#13;&#10;WyAdelZkKTYgi5qkxM5+/SjZeazbadhFJkXqI/mR9PK+rRU5Cusq0BkdDYaUCM2hqPQ+o99f809z&#13;&#10;SpxnumAKtMjoSTh6v/r4YdmYhRhDCaoQliCIdovGZLT03iySxPFS1MwNwAiNRgm2Zh5Vu08KyxpE&#13;&#10;r1UyHg7TpAFbGAtcOIe3D52RriK+lIL7Zymd8ERlFHPz8bTx3IUzWS3ZYm+ZKSvep8H+IYuaVRqD&#13;&#10;XqAemGfkYKs/oOqKW3Ag/YBDnYCUFRexBqxmNHxXzbZkRsRakBxnLjS5/wfLn45b82KJb79Aiw0M&#13;&#10;hDTGLRxehnpaaevwxUwJ2pHC04U20XrC8TKdj9PJaEIJR1s6nUzTNMAk19fGOv9VQE2CkFGLbYls&#13;&#10;seOj853r2SUEc6CqIq+Uiord7zbKkiPDFuaTfJbPe/Tf3JQmDUafzIYRWUN430ErjclciwqSb3dt&#13;&#10;X+kOihMSYKGbDWd4XmGWj8z5F2ZxGLBmHHD/jIdUgEGglygpwf78233wxx6hlZIGhyuj7seBWUGJ&#13;&#10;+qaxe3ej6TRMY1Sms89jVOytZXdr0Yd6A1j8CFfJ8CgGf6/OorRQv+EerENUNDHNMXZG/Vnc+G7k&#13;&#10;cY+4WK+jE86fYf5Rbw0P0IHq0IPX9o1Z0zfKY4uf4DyGbPGuX51veKlhffAgq9jMQHDHas87zm4c&#13;&#10;h37PwnLc6tHr+jdY/QIAAP//AwBQSwMEFAAGAAgAAAAhAImXteLhAAAADgEAAA8AAABkcnMvZG93&#13;&#10;bnJldi54bWxMj09PwzAMxe9IfIfISNy2dPwpVdd0migcdmQg0G5ZYtpC41RNtpZvP48LXCxbz35+&#13;&#10;v2I1uU4ccQitJwWLeQICyXjbUq3g7fV5loEIUZPVnSdU8IMBVuXlRaFz60d6weM21oJNKORaQRNj&#13;&#10;n0sZTINOh7nvkVj79IPTkcehlnbQI5u7Tt4kSSqdbok/NLrHxwbN9/bgFGBl2l34CtXDiO8fG7Or&#13;&#10;svVTpdT11VQtuayXICJO8e8CzgycH0oOtvcHskF0Cmb3acqrChjrLCeL7A7E/re7BVkW8j9GeQIA&#13;&#10;AP//AwBQSwECLQAUAAYACAAAACEAtoM4kv4AAADhAQAAEwAAAAAAAAAAAAAAAAAAAAAAW0NvbnRl&#13;&#10;bnRfVHlwZXNdLnhtbFBLAQItABQABgAIAAAAIQA4/SH/1gAAAJQBAAALAAAAAAAAAAAAAAAAAC8B&#13;&#10;AABfcmVscy8ucmVsc1BLAQItABQABgAIAAAAIQCJAcpKLgIAAFUEAAAOAAAAAAAAAAAAAAAAAC4C&#13;&#10;AABkcnMvZTJvRG9jLnhtbFBLAQItABQABgAIAAAAIQCJl7Xi4QAAAA4BAAAPAAAAAAAAAAAAAAAA&#13;&#10;AIgEAABkcnMvZG93bnJldi54bWxQSwUGAAAAAAQABADzAAAAlgUAAAAA&#13;&#10;" fillcolor="#f3f5f8" stroked="f" strokeweight=".5pt">
                <v:textbox>
                  <w:txbxContent>
                    <w:p w14:paraId="7053476E" w14:textId="547CD179" w:rsidR="00A366A9" w:rsidRPr="001402BA" w:rsidRDefault="00A366A9" w:rsidP="001402BA">
                      <w:pPr>
                        <w:spacing w:after="40"/>
                        <w:textAlignment w:val="baseline"/>
                        <w:rPr>
                          <w:rFonts w:ascii="Arial" w:eastAsia="Times New Roman" w:hAnsi="Arial" w:cs="Arial"/>
                          <w:b/>
                          <w:bCs/>
                          <w:sz w:val="22"/>
                          <w:szCs w:val="22"/>
                        </w:rPr>
                      </w:pPr>
                      <w:r w:rsidRPr="00AA6619">
                        <w:rPr>
                          <w:rFonts w:ascii="Arial" w:eastAsia="Times New Roman" w:hAnsi="Arial" w:cs="Arial"/>
                          <w:b/>
                          <w:bCs/>
                          <w:color w:val="333333"/>
                          <w:sz w:val="22"/>
                          <w:szCs w:val="22"/>
                          <w:lang w:val="en"/>
                        </w:rPr>
                        <w:t>Essential Question:</w:t>
                      </w:r>
                      <w:r>
                        <w:rPr>
                          <w:rFonts w:ascii="Arial" w:eastAsia="Times New Roman" w:hAnsi="Arial" w:cs="Arial"/>
                          <w:b/>
                          <w:bCs/>
                          <w:color w:val="333333"/>
                          <w:sz w:val="22"/>
                          <w:szCs w:val="22"/>
                          <w:lang w:val="en"/>
                        </w:rPr>
                        <w:t xml:space="preserve"> </w:t>
                      </w:r>
                      <w:r>
                        <w:t>What are some of the benefits of family farms? What are some of the economic and natural forces that make farming difficult?</w:t>
                      </w:r>
                    </w:p>
                  </w:txbxContent>
                </v:textbox>
              </v:shape>
            </w:pict>
          </mc:Fallback>
        </mc:AlternateContent>
      </w:r>
    </w:p>
    <w:p w14:paraId="374CCA38" w14:textId="24B35448" w:rsidR="00A366A9" w:rsidRDefault="00A366A9">
      <w:pPr>
        <w:rPr>
          <w:rFonts w:eastAsia="Times New Roman" w:cstheme="minorHAnsi"/>
          <w:color w:val="FF0000"/>
          <w:sz w:val="22"/>
          <w:szCs w:val="22"/>
          <w:shd w:val="clear" w:color="auto" w:fill="FFFFFF"/>
        </w:rPr>
      </w:pPr>
      <w:r>
        <w:rPr>
          <w:noProof/>
          <w:color w:val="FF0000"/>
        </w:rPr>
        <mc:AlternateContent>
          <mc:Choice Requires="wps">
            <w:drawing>
              <wp:anchor distT="0" distB="0" distL="114300" distR="114300" simplePos="0" relativeHeight="251659264" behindDoc="0" locked="0" layoutInCell="1" allowOverlap="1" wp14:anchorId="792D3CF4" wp14:editId="3AA5C0BD">
                <wp:simplePos x="0" y="0"/>
                <wp:positionH relativeFrom="column">
                  <wp:posOffset>-360423</wp:posOffset>
                </wp:positionH>
                <wp:positionV relativeFrom="paragraph">
                  <wp:posOffset>590482</wp:posOffset>
                </wp:positionV>
                <wp:extent cx="3974465" cy="7622540"/>
                <wp:effectExtent l="0" t="0" r="13335" b="10160"/>
                <wp:wrapNone/>
                <wp:docPr id="1" name="Text Box 1"/>
                <wp:cNvGraphicFramePr/>
                <a:graphic xmlns:a="http://schemas.openxmlformats.org/drawingml/2006/main">
                  <a:graphicData uri="http://schemas.microsoft.com/office/word/2010/wordprocessingShape">
                    <wps:wsp>
                      <wps:cNvSpPr txBox="1"/>
                      <wps:spPr>
                        <a:xfrm>
                          <a:off x="0" y="0"/>
                          <a:ext cx="3974465" cy="7622540"/>
                        </a:xfrm>
                        <a:prstGeom prst="rect">
                          <a:avLst/>
                        </a:prstGeom>
                        <a:solidFill>
                          <a:schemeClr val="lt1"/>
                        </a:solidFill>
                        <a:ln w="6350">
                          <a:solidFill>
                            <a:prstClr val="black"/>
                          </a:solidFill>
                        </a:ln>
                      </wps:spPr>
                      <wps:txbx>
                        <w:txbxContent>
                          <w:p w14:paraId="1D7FC22D" w14:textId="77777777" w:rsidR="00A366A9" w:rsidRDefault="00A366A9" w:rsidP="00A366A9">
                            <w:pPr>
                              <w:pStyle w:val="Heading1"/>
                              <w:rPr>
                                <w:sz w:val="24"/>
                                <w:szCs w:val="24"/>
                              </w:rPr>
                            </w:pPr>
                            <w:r w:rsidRPr="003B0DB7">
                              <w:t>Document Analysis</w:t>
                            </w:r>
                          </w:p>
                          <w:p w14:paraId="4948F111" w14:textId="77777777" w:rsidR="00A366A9" w:rsidRPr="001402BA" w:rsidRDefault="00A366A9" w:rsidP="00A366A9">
                            <w:pPr>
                              <w:pStyle w:val="BodyText"/>
                              <w:rPr>
                                <w:color w:val="000000" w:themeColor="text1"/>
                                <w:sz w:val="21"/>
                                <w:szCs w:val="21"/>
                              </w:rPr>
                            </w:pPr>
                            <w:r w:rsidRPr="001402BA">
                              <w:rPr>
                                <w:rStyle w:val="normaltextrun"/>
                                <w:color w:val="000000" w:themeColor="text1"/>
                                <w:sz w:val="21"/>
                                <w:szCs w:val="21"/>
                              </w:rPr>
                              <w:t>The graphs below track the average price of wheat and annual rainfall over time. Look closely at each graph, including the historical notes, and then answer the questions that follow.</w:t>
                            </w:r>
                          </w:p>
                          <w:p w14:paraId="0E550646" w14:textId="77777777" w:rsidR="00A366A9" w:rsidRDefault="00A366A9" w:rsidP="00A366A9">
                            <w:pPr>
                              <w:pStyle w:val="BodyText"/>
                              <w:ind w:left="180"/>
                              <w:rPr>
                                <w:rStyle w:val="Strong"/>
                              </w:rPr>
                            </w:pPr>
                            <w:r w:rsidRPr="00C86D0F">
                              <w:rPr>
                                <w:rStyle w:val="Strong"/>
                              </w:rPr>
                              <w:t>Figure 1: Average Price of Wheat (1909</w:t>
                            </w:r>
                            <w:r>
                              <w:rPr>
                                <w:rStyle w:val="Strong"/>
                              </w:rPr>
                              <w:t>–</w:t>
                            </w:r>
                            <w:r w:rsidRPr="00C86D0F">
                              <w:rPr>
                                <w:rStyle w:val="Strong"/>
                              </w:rPr>
                              <w:t>1940)</w:t>
                            </w:r>
                          </w:p>
                          <w:p w14:paraId="6EDE70E3" w14:textId="77777777" w:rsidR="00A366A9" w:rsidRPr="00C86D0F" w:rsidRDefault="00A366A9" w:rsidP="00A366A9">
                            <w:pPr>
                              <w:pStyle w:val="BodyText"/>
                              <w:ind w:left="180"/>
                              <w:rPr>
                                <w:rStyle w:val="Strong"/>
                              </w:rPr>
                            </w:pPr>
                            <w:r>
                              <w:rPr>
                                <w:noProof/>
                              </w:rPr>
                              <w:drawing>
                                <wp:inline distT="0" distB="0" distL="0" distR="0" wp14:anchorId="43487611" wp14:editId="4DE6375A">
                                  <wp:extent cx="3675733" cy="1906621"/>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7"/>
                                          <a:stretch>
                                            <a:fillRect/>
                                          </a:stretch>
                                        </pic:blipFill>
                                        <pic:spPr>
                                          <a:xfrm>
                                            <a:off x="0" y="0"/>
                                            <a:ext cx="3677087" cy="1907323"/>
                                          </a:xfrm>
                                          <a:prstGeom prst="rect">
                                            <a:avLst/>
                                          </a:prstGeom>
                                        </pic:spPr>
                                      </pic:pic>
                                    </a:graphicData>
                                  </a:graphic>
                                </wp:inline>
                              </w:drawing>
                            </w:r>
                          </w:p>
                          <w:p w14:paraId="669D9CEA" w14:textId="77777777" w:rsidR="00A366A9" w:rsidRDefault="00A366A9" w:rsidP="00A366A9">
                            <w:pPr>
                              <w:jc w:val="center"/>
                              <w:rPr>
                                <w:rFonts w:eastAsiaTheme="minorEastAsia"/>
                                <w:sz w:val="18"/>
                                <w:szCs w:val="18"/>
                              </w:rPr>
                            </w:pPr>
                            <w:r w:rsidRPr="00446BBD">
                              <w:rPr>
                                <w:rFonts w:eastAsiaTheme="minorEastAsia"/>
                                <w:sz w:val="18"/>
                                <w:szCs w:val="18"/>
                              </w:rPr>
                              <w:t xml:space="preserve">Source: </w:t>
                            </w:r>
                            <w:r w:rsidRPr="00E20AA5">
                              <w:rPr>
                                <w:rFonts w:eastAsiaTheme="minorEastAsia"/>
                                <w:i/>
                                <w:iCs/>
                                <w:sz w:val="18"/>
                                <w:szCs w:val="18"/>
                              </w:rPr>
                              <w:t>The Wheat Yearbook</w:t>
                            </w:r>
                            <w:r>
                              <w:rPr>
                                <w:rFonts w:eastAsiaTheme="minorEastAsia"/>
                                <w:i/>
                                <w:iCs/>
                                <w:sz w:val="18"/>
                                <w:szCs w:val="18"/>
                              </w:rPr>
                              <w:t xml:space="preserve">, </w:t>
                            </w:r>
                            <w:r>
                              <w:rPr>
                                <w:rFonts w:eastAsiaTheme="minorEastAsia"/>
                                <w:sz w:val="18"/>
                                <w:szCs w:val="18"/>
                              </w:rPr>
                              <w:t xml:space="preserve">US Dept of Agriculture. </w:t>
                            </w:r>
                            <w:hyperlink r:id="rId8" w:history="1">
                              <w:r w:rsidRPr="009F4A0B">
                                <w:rPr>
                                  <w:rStyle w:val="Hyperlink"/>
                                  <w:rFonts w:eastAsiaTheme="minorEastAsia"/>
                                  <w:sz w:val="18"/>
                                  <w:szCs w:val="18"/>
                                </w:rPr>
                                <w:t>https://www.ers.usda.gov/data-products/wheat-data/</w:t>
                              </w:r>
                            </w:hyperlink>
                          </w:p>
                          <w:p w14:paraId="47999EF0" w14:textId="77777777" w:rsidR="00A366A9" w:rsidRDefault="00A366A9" w:rsidP="00A366A9">
                            <w:pPr>
                              <w:rPr>
                                <w:rFonts w:eastAsiaTheme="minorEastAsia"/>
                                <w:b/>
                                <w:bCs/>
                              </w:rPr>
                            </w:pPr>
                          </w:p>
                          <w:p w14:paraId="6B734689" w14:textId="77777777" w:rsidR="00A366A9" w:rsidRPr="001402BA" w:rsidRDefault="00A366A9" w:rsidP="00A366A9">
                            <w:pPr>
                              <w:pStyle w:val="BodyText"/>
                              <w:rPr>
                                <w:sz w:val="21"/>
                                <w:szCs w:val="21"/>
                              </w:rPr>
                            </w:pPr>
                            <w:r w:rsidRPr="001402BA">
                              <w:rPr>
                                <w:sz w:val="21"/>
                                <w:szCs w:val="21"/>
                              </w:rPr>
                              <w:t xml:space="preserve">Some historical notes to consider: </w:t>
                            </w:r>
                          </w:p>
                          <w:p w14:paraId="4065DE72" w14:textId="602C980C" w:rsidR="00A366A9" w:rsidRPr="001402BA" w:rsidRDefault="00A366A9" w:rsidP="00A366A9">
                            <w:pPr>
                              <w:pStyle w:val="ListNumber"/>
                              <w:ind w:left="360" w:hanging="360"/>
                              <w:rPr>
                                <w:sz w:val="21"/>
                                <w:szCs w:val="21"/>
                              </w:rPr>
                            </w:pPr>
                            <w:r w:rsidRPr="001402BA">
                              <w:rPr>
                                <w:sz w:val="21"/>
                                <w:szCs w:val="21"/>
                              </w:rPr>
                              <w:t>Demand for wheat and government purchases occur during World War I 1917–1921.</w:t>
                            </w:r>
                            <w:r w:rsidRPr="001402BA">
                              <w:rPr>
                                <w:sz w:val="21"/>
                                <w:szCs w:val="21"/>
                              </w:rPr>
                              <w:br/>
                            </w:r>
                          </w:p>
                          <w:p w14:paraId="1F138BD1" w14:textId="29D1EF95" w:rsidR="00A366A9" w:rsidRPr="001402BA" w:rsidRDefault="00A366A9" w:rsidP="00A366A9">
                            <w:pPr>
                              <w:pStyle w:val="ListNumber"/>
                              <w:ind w:left="360" w:hanging="360"/>
                              <w:rPr>
                                <w:sz w:val="21"/>
                                <w:szCs w:val="21"/>
                              </w:rPr>
                            </w:pPr>
                            <w:r w:rsidRPr="001402BA">
                              <w:rPr>
                                <w:sz w:val="21"/>
                                <w:szCs w:val="21"/>
                              </w:rPr>
                              <w:t xml:space="preserve">The stock market crash and onset of the Great Depression occur in 1929–1939. </w:t>
                            </w:r>
                            <w:r w:rsidRPr="001402BA">
                              <w:rPr>
                                <w:sz w:val="21"/>
                                <w:szCs w:val="21"/>
                              </w:rPr>
                              <w:br/>
                            </w:r>
                          </w:p>
                          <w:p w14:paraId="4BE78094" w14:textId="75E0FE31" w:rsidR="00A366A9" w:rsidRPr="001402BA" w:rsidRDefault="00A366A9" w:rsidP="00A366A9">
                            <w:pPr>
                              <w:pStyle w:val="ListNumber"/>
                              <w:ind w:left="360" w:hanging="360"/>
                              <w:rPr>
                                <w:sz w:val="21"/>
                                <w:szCs w:val="21"/>
                              </w:rPr>
                            </w:pPr>
                            <w:r w:rsidRPr="001402BA">
                              <w:rPr>
                                <w:sz w:val="21"/>
                                <w:szCs w:val="21"/>
                              </w:rPr>
                              <w:t>New Deal policies go into effect in 1933–1939.</w:t>
                            </w:r>
                            <w:r w:rsidRPr="001402BA">
                              <w:rPr>
                                <w:sz w:val="21"/>
                                <w:szCs w:val="21"/>
                              </w:rPr>
                              <w:br/>
                            </w:r>
                          </w:p>
                          <w:p w14:paraId="0B3C9BB0" w14:textId="77777777" w:rsidR="00A366A9" w:rsidRPr="001402BA" w:rsidRDefault="00A366A9" w:rsidP="00A366A9">
                            <w:pPr>
                              <w:pStyle w:val="ListNumber"/>
                              <w:ind w:left="360" w:hanging="360"/>
                              <w:rPr>
                                <w:sz w:val="21"/>
                                <w:szCs w:val="21"/>
                              </w:rPr>
                            </w:pPr>
                            <w:r w:rsidRPr="001402BA">
                              <w:rPr>
                                <w:sz w:val="21"/>
                                <w:szCs w:val="21"/>
                              </w:rPr>
                              <w:t>There were years of low rainfall from 1930–1940.</w:t>
                            </w:r>
                          </w:p>
                          <w:p w14:paraId="56101D7F" w14:textId="77777777" w:rsidR="00A366A9" w:rsidRPr="001402BA" w:rsidRDefault="00A366A9" w:rsidP="00A366A9">
                            <w:pPr>
                              <w:textAlignment w:val="baseline"/>
                              <w:rPr>
                                <w:rFonts w:ascii="Segoe UI" w:eastAsia="Times New Roman" w:hAnsi="Segoe UI" w:cs="Segoe U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2D3CF4" id="Text Box 1" o:spid="_x0000_s1027" type="#_x0000_t202" style="position:absolute;margin-left:-28.4pt;margin-top:46.5pt;width:312.95pt;height:60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Cq4OgIAAIQEAAAOAAAAZHJzL2Uyb0RvYy54bWysVEtv2zAMvg/YfxB0X5ykeaxGnCJLkWFA&#13;&#10;0BZIh54VWYqFyaImKbGzXz9KeXc7DbvIpEh9JD+Snjy0tSY74bwCU9Bep0uJMBxKZTYF/f66+PSZ&#13;&#10;Eh+YKZkGIwq6F54+TD9+mDQ2F32oQJfCEQQxPm9sQasQbJ5lnleiZr4DVhg0SnA1C6i6TVY61iB6&#13;&#10;rbN+tzvKGnCldcCF93j7eDDSacKXUvDwLKUXgeiCYm4hnS6d63hm0wnLN47ZSvFjGuwfsqiZMhj0&#13;&#10;DPXIAiNbp/6AqhV34EGGDoc6AykVF6kGrKbXfVfNqmJWpFqQHG/PNPn/B8ufdiv74khov0CLDYyE&#13;&#10;NNbnHi9jPa10dfxipgTtSOH+TJtoA+F4eXc/HgxGQ0o42sajfn84SMRml+fW+fBVQE2iUFCHfUl0&#13;&#10;sd3SBwyJrieXGM2DVuVCaZ2UOAtirh3ZMeyiDilJfHHjpQ1pCjq6G3YT8I0tQp/frzXjP2KZtwio&#13;&#10;aYOXl+KjFNp1S1R5Rcwayj3y5eAwSt7yhUL4JfPhhTmcHaQI9yE84yE1YE5wlCipwP362330x5ai&#13;&#10;lZIGZ7Gg/ueWOUGJ/maw2fe9ATJKQlIGw3EfFXdtWV9bzLaeAxLVw82zPInRP+iTKB3Ub7g2sxgV&#13;&#10;TcxwjF3QcBLn4bAhuHZczGbJCcfVsrA0K8sjdGxMpPW1fWPOHtsacCKe4DS1LH/X3YNvfGlgtg0g&#13;&#10;VWp95PnA6pF+HPXUneNaxl261pPX5ecx/Q0AAP//AwBQSwMEFAAGAAgAAAAhAH+CJw/kAAAAEAEA&#13;&#10;AA8AAABkcnMvZG93bnJldi54bWxMj81OwzAQhO9IvIO1SNxapy2NkjROxU/hwomCet7Grm01tqPY&#13;&#10;TcPbs5zgstJqZ2a/qbeT69iohmiDF7CYZ8CUb4O0Xgv4+nydFcBiQi+xC14J+FYRts3tTY2VDFf/&#13;&#10;ocZ90oxCfKxQgEmprziPrVEO4zz0ytPtFAaHidZBcznglcJdx5dZlnOH1tMHg716Nqo97y9OwO5J&#13;&#10;l7otcDC7Qlo7TofTu34T4v5uetnQeNwAS2pKfw747UD80BDYMVy8jKwTMFvnxJ8ElCsqRoJ1Xi6A&#13;&#10;HUm5LFcPwJua/y/S/AAAAP//AwBQSwECLQAUAAYACAAAACEAtoM4kv4AAADhAQAAEwAAAAAAAAAA&#13;&#10;AAAAAAAAAAAAW0NvbnRlbnRfVHlwZXNdLnhtbFBLAQItABQABgAIAAAAIQA4/SH/1gAAAJQBAAAL&#13;&#10;AAAAAAAAAAAAAAAAAC8BAABfcmVscy8ucmVsc1BLAQItABQABgAIAAAAIQDbOCq4OgIAAIQEAAAO&#13;&#10;AAAAAAAAAAAAAAAAAC4CAABkcnMvZTJvRG9jLnhtbFBLAQItABQABgAIAAAAIQB/gicP5AAAABAB&#13;&#10;AAAPAAAAAAAAAAAAAAAAAJQEAABkcnMvZG93bnJldi54bWxQSwUGAAAAAAQABADzAAAApQUAAAAA&#13;&#10;" fillcolor="white [3201]" strokeweight=".5pt">
                <v:textbox>
                  <w:txbxContent>
                    <w:p w14:paraId="1D7FC22D" w14:textId="77777777" w:rsidR="00A366A9" w:rsidRDefault="00A366A9" w:rsidP="00A366A9">
                      <w:pPr>
                        <w:pStyle w:val="Heading1"/>
                        <w:rPr>
                          <w:sz w:val="24"/>
                          <w:szCs w:val="24"/>
                        </w:rPr>
                      </w:pPr>
                      <w:r w:rsidRPr="003B0DB7">
                        <w:t>Document Analysis</w:t>
                      </w:r>
                    </w:p>
                    <w:p w14:paraId="4948F111" w14:textId="77777777" w:rsidR="00A366A9" w:rsidRPr="001402BA" w:rsidRDefault="00A366A9" w:rsidP="00A366A9">
                      <w:pPr>
                        <w:pStyle w:val="BodyText"/>
                        <w:rPr>
                          <w:color w:val="000000" w:themeColor="text1"/>
                          <w:sz w:val="21"/>
                          <w:szCs w:val="21"/>
                        </w:rPr>
                      </w:pPr>
                      <w:r w:rsidRPr="001402BA">
                        <w:rPr>
                          <w:rStyle w:val="normaltextrun"/>
                          <w:color w:val="000000" w:themeColor="text1"/>
                          <w:sz w:val="21"/>
                          <w:szCs w:val="21"/>
                        </w:rPr>
                        <w:t>The graphs below track the average price of wheat and annual rainfall over time. Look closely at each graph, including the historical notes, and then answer the questions that follow.</w:t>
                      </w:r>
                    </w:p>
                    <w:p w14:paraId="0E550646" w14:textId="77777777" w:rsidR="00A366A9" w:rsidRDefault="00A366A9" w:rsidP="00A366A9">
                      <w:pPr>
                        <w:pStyle w:val="BodyText"/>
                        <w:ind w:left="180"/>
                        <w:rPr>
                          <w:rStyle w:val="Strong"/>
                        </w:rPr>
                      </w:pPr>
                      <w:r w:rsidRPr="00C86D0F">
                        <w:rPr>
                          <w:rStyle w:val="Strong"/>
                        </w:rPr>
                        <w:t>Figure 1: Average Price of Wheat (1909</w:t>
                      </w:r>
                      <w:r>
                        <w:rPr>
                          <w:rStyle w:val="Strong"/>
                        </w:rPr>
                        <w:t>–</w:t>
                      </w:r>
                      <w:r w:rsidRPr="00C86D0F">
                        <w:rPr>
                          <w:rStyle w:val="Strong"/>
                        </w:rPr>
                        <w:t>1940)</w:t>
                      </w:r>
                    </w:p>
                    <w:p w14:paraId="6EDE70E3" w14:textId="77777777" w:rsidR="00A366A9" w:rsidRPr="00C86D0F" w:rsidRDefault="00A366A9" w:rsidP="00A366A9">
                      <w:pPr>
                        <w:pStyle w:val="BodyText"/>
                        <w:ind w:left="180"/>
                        <w:rPr>
                          <w:rStyle w:val="Strong"/>
                        </w:rPr>
                      </w:pPr>
                      <w:r>
                        <w:rPr>
                          <w:noProof/>
                        </w:rPr>
                        <w:drawing>
                          <wp:inline distT="0" distB="0" distL="0" distR="0" wp14:anchorId="43487611" wp14:editId="4DE6375A">
                            <wp:extent cx="3675733" cy="1906621"/>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7"/>
                                    <a:stretch>
                                      <a:fillRect/>
                                    </a:stretch>
                                  </pic:blipFill>
                                  <pic:spPr>
                                    <a:xfrm>
                                      <a:off x="0" y="0"/>
                                      <a:ext cx="3677087" cy="1907323"/>
                                    </a:xfrm>
                                    <a:prstGeom prst="rect">
                                      <a:avLst/>
                                    </a:prstGeom>
                                  </pic:spPr>
                                </pic:pic>
                              </a:graphicData>
                            </a:graphic>
                          </wp:inline>
                        </w:drawing>
                      </w:r>
                    </w:p>
                    <w:p w14:paraId="669D9CEA" w14:textId="77777777" w:rsidR="00A366A9" w:rsidRDefault="00A366A9" w:rsidP="00A366A9">
                      <w:pPr>
                        <w:jc w:val="center"/>
                        <w:rPr>
                          <w:rFonts w:eastAsiaTheme="minorEastAsia"/>
                          <w:sz w:val="18"/>
                          <w:szCs w:val="18"/>
                        </w:rPr>
                      </w:pPr>
                      <w:r w:rsidRPr="00446BBD">
                        <w:rPr>
                          <w:rFonts w:eastAsiaTheme="minorEastAsia"/>
                          <w:sz w:val="18"/>
                          <w:szCs w:val="18"/>
                        </w:rPr>
                        <w:t xml:space="preserve">Source: </w:t>
                      </w:r>
                      <w:r w:rsidRPr="00E20AA5">
                        <w:rPr>
                          <w:rFonts w:eastAsiaTheme="minorEastAsia"/>
                          <w:i/>
                          <w:iCs/>
                          <w:sz w:val="18"/>
                          <w:szCs w:val="18"/>
                        </w:rPr>
                        <w:t>The Wheat Yearbook</w:t>
                      </w:r>
                      <w:r>
                        <w:rPr>
                          <w:rFonts w:eastAsiaTheme="minorEastAsia"/>
                          <w:i/>
                          <w:iCs/>
                          <w:sz w:val="18"/>
                          <w:szCs w:val="18"/>
                        </w:rPr>
                        <w:t xml:space="preserve">, </w:t>
                      </w:r>
                      <w:r>
                        <w:rPr>
                          <w:rFonts w:eastAsiaTheme="minorEastAsia"/>
                          <w:sz w:val="18"/>
                          <w:szCs w:val="18"/>
                        </w:rPr>
                        <w:t xml:space="preserve">US Dept of Agriculture. </w:t>
                      </w:r>
                      <w:hyperlink r:id="rId9" w:history="1">
                        <w:r w:rsidRPr="009F4A0B">
                          <w:rPr>
                            <w:rStyle w:val="Hyperlink"/>
                            <w:rFonts w:eastAsiaTheme="minorEastAsia"/>
                            <w:sz w:val="18"/>
                            <w:szCs w:val="18"/>
                          </w:rPr>
                          <w:t>https://www.ers.usda.gov/data-products/wheat-data/</w:t>
                        </w:r>
                      </w:hyperlink>
                    </w:p>
                    <w:p w14:paraId="47999EF0" w14:textId="77777777" w:rsidR="00A366A9" w:rsidRDefault="00A366A9" w:rsidP="00A366A9">
                      <w:pPr>
                        <w:rPr>
                          <w:rFonts w:eastAsiaTheme="minorEastAsia"/>
                          <w:b/>
                          <w:bCs/>
                        </w:rPr>
                      </w:pPr>
                    </w:p>
                    <w:p w14:paraId="6B734689" w14:textId="77777777" w:rsidR="00A366A9" w:rsidRPr="001402BA" w:rsidRDefault="00A366A9" w:rsidP="00A366A9">
                      <w:pPr>
                        <w:pStyle w:val="BodyText"/>
                        <w:rPr>
                          <w:sz w:val="21"/>
                          <w:szCs w:val="21"/>
                        </w:rPr>
                      </w:pPr>
                      <w:r w:rsidRPr="001402BA">
                        <w:rPr>
                          <w:sz w:val="21"/>
                          <w:szCs w:val="21"/>
                        </w:rPr>
                        <w:t xml:space="preserve">Some historical notes to consider: </w:t>
                      </w:r>
                    </w:p>
                    <w:p w14:paraId="4065DE72" w14:textId="602C980C" w:rsidR="00A366A9" w:rsidRPr="001402BA" w:rsidRDefault="00A366A9" w:rsidP="00A366A9">
                      <w:pPr>
                        <w:pStyle w:val="ListNumber"/>
                        <w:ind w:left="360" w:hanging="360"/>
                        <w:rPr>
                          <w:sz w:val="21"/>
                          <w:szCs w:val="21"/>
                        </w:rPr>
                      </w:pPr>
                      <w:r w:rsidRPr="001402BA">
                        <w:rPr>
                          <w:sz w:val="21"/>
                          <w:szCs w:val="21"/>
                        </w:rPr>
                        <w:t>Demand for wheat and government purchases occur during World War I 1917–1921.</w:t>
                      </w:r>
                      <w:r w:rsidRPr="001402BA">
                        <w:rPr>
                          <w:sz w:val="21"/>
                          <w:szCs w:val="21"/>
                        </w:rPr>
                        <w:br/>
                      </w:r>
                    </w:p>
                    <w:p w14:paraId="1F138BD1" w14:textId="29D1EF95" w:rsidR="00A366A9" w:rsidRPr="001402BA" w:rsidRDefault="00A366A9" w:rsidP="00A366A9">
                      <w:pPr>
                        <w:pStyle w:val="ListNumber"/>
                        <w:ind w:left="360" w:hanging="360"/>
                        <w:rPr>
                          <w:sz w:val="21"/>
                          <w:szCs w:val="21"/>
                        </w:rPr>
                      </w:pPr>
                      <w:r w:rsidRPr="001402BA">
                        <w:rPr>
                          <w:sz w:val="21"/>
                          <w:szCs w:val="21"/>
                        </w:rPr>
                        <w:t xml:space="preserve">The stock market crash and onset of the Great Depression occur in 1929–1939. </w:t>
                      </w:r>
                      <w:r w:rsidRPr="001402BA">
                        <w:rPr>
                          <w:sz w:val="21"/>
                          <w:szCs w:val="21"/>
                        </w:rPr>
                        <w:br/>
                      </w:r>
                    </w:p>
                    <w:p w14:paraId="4BE78094" w14:textId="75E0FE31" w:rsidR="00A366A9" w:rsidRPr="001402BA" w:rsidRDefault="00A366A9" w:rsidP="00A366A9">
                      <w:pPr>
                        <w:pStyle w:val="ListNumber"/>
                        <w:ind w:left="360" w:hanging="360"/>
                        <w:rPr>
                          <w:sz w:val="21"/>
                          <w:szCs w:val="21"/>
                        </w:rPr>
                      </w:pPr>
                      <w:r w:rsidRPr="001402BA">
                        <w:rPr>
                          <w:sz w:val="21"/>
                          <w:szCs w:val="21"/>
                        </w:rPr>
                        <w:t>New Deal policies go into effect in 1933–1939.</w:t>
                      </w:r>
                      <w:r w:rsidRPr="001402BA">
                        <w:rPr>
                          <w:sz w:val="21"/>
                          <w:szCs w:val="21"/>
                        </w:rPr>
                        <w:br/>
                      </w:r>
                    </w:p>
                    <w:p w14:paraId="0B3C9BB0" w14:textId="77777777" w:rsidR="00A366A9" w:rsidRPr="001402BA" w:rsidRDefault="00A366A9" w:rsidP="00A366A9">
                      <w:pPr>
                        <w:pStyle w:val="ListNumber"/>
                        <w:ind w:left="360" w:hanging="360"/>
                        <w:rPr>
                          <w:sz w:val="21"/>
                          <w:szCs w:val="21"/>
                        </w:rPr>
                      </w:pPr>
                      <w:r w:rsidRPr="001402BA">
                        <w:rPr>
                          <w:sz w:val="21"/>
                          <w:szCs w:val="21"/>
                        </w:rPr>
                        <w:t>There were years of low rainfall from 1930–1940.</w:t>
                      </w:r>
                    </w:p>
                    <w:p w14:paraId="56101D7F" w14:textId="77777777" w:rsidR="00A366A9" w:rsidRPr="001402BA" w:rsidRDefault="00A366A9" w:rsidP="00A366A9">
                      <w:pPr>
                        <w:textAlignment w:val="baseline"/>
                        <w:rPr>
                          <w:rFonts w:ascii="Segoe UI" w:eastAsia="Times New Roman" w:hAnsi="Segoe UI" w:cs="Segoe UI"/>
                          <w:sz w:val="21"/>
                          <w:szCs w:val="21"/>
                        </w:rPr>
                      </w:pPr>
                    </w:p>
                  </w:txbxContent>
                </v:textbox>
              </v:shape>
            </w:pict>
          </mc:Fallback>
        </mc:AlternateContent>
      </w:r>
      <w:r>
        <w:rPr>
          <w:noProof/>
          <w:color w:val="FF0000"/>
        </w:rPr>
        <mc:AlternateContent>
          <mc:Choice Requires="wps">
            <w:drawing>
              <wp:anchor distT="0" distB="0" distL="114300" distR="114300" simplePos="0" relativeHeight="251660288" behindDoc="0" locked="0" layoutInCell="1" allowOverlap="1" wp14:anchorId="22E91877" wp14:editId="36E511D2">
                <wp:simplePos x="0" y="0"/>
                <wp:positionH relativeFrom="column">
                  <wp:posOffset>3754120</wp:posOffset>
                </wp:positionH>
                <wp:positionV relativeFrom="paragraph">
                  <wp:posOffset>589280</wp:posOffset>
                </wp:positionV>
                <wp:extent cx="2752090" cy="762254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752090" cy="7622540"/>
                        </a:xfrm>
                        <a:prstGeom prst="rect">
                          <a:avLst/>
                        </a:prstGeom>
                        <a:solidFill>
                          <a:srgbClr val="F3F5F8"/>
                        </a:solidFill>
                        <a:ln w="6350">
                          <a:noFill/>
                        </a:ln>
                      </wps:spPr>
                      <wps:txbx>
                        <w:txbxContent>
                          <w:p w14:paraId="52BABD69" w14:textId="77777777" w:rsidR="00A366A9" w:rsidRPr="008F0C5C" w:rsidRDefault="00A366A9" w:rsidP="00A366A9">
                            <w:pPr>
                              <w:rPr>
                                <w:rFonts w:ascii="Arial" w:hAnsi="Arial" w:cs="Arial"/>
                                <w:color w:val="000000" w:themeColor="text1"/>
                                <w:sz w:val="20"/>
                                <w:szCs w:val="20"/>
                              </w:rPr>
                            </w:pPr>
                          </w:p>
                          <w:p w14:paraId="6101449A" w14:textId="77777777" w:rsidR="00A366A9" w:rsidRPr="008F0C5C" w:rsidRDefault="00A366A9" w:rsidP="00A366A9">
                            <w:pPr>
                              <w:rPr>
                                <w:rFonts w:ascii="Arial" w:hAnsi="Arial" w:cs="Arial"/>
                                <w:color w:val="000000" w:themeColor="text1"/>
                              </w:rPr>
                            </w:pPr>
                            <w:r w:rsidRPr="008F0C5C">
                              <w:rPr>
                                <w:rFonts w:ascii="Arial" w:hAnsi="Arial" w:cs="Arial"/>
                                <w:b/>
                                <w:bCs/>
                                <w:color w:val="000000" w:themeColor="text1"/>
                              </w:rPr>
                              <w:t>Time:</w:t>
                            </w:r>
                            <w:r w:rsidRPr="008F0C5C">
                              <w:rPr>
                                <w:rFonts w:ascii="Arial" w:hAnsi="Arial" w:cs="Arial"/>
                                <w:color w:val="000000" w:themeColor="text1"/>
                              </w:rPr>
                              <w:t xml:space="preserve"> At least 25 minutes</w:t>
                            </w:r>
                          </w:p>
                          <w:p w14:paraId="08B1B186" w14:textId="77777777" w:rsidR="00A366A9" w:rsidRPr="008F0C5C" w:rsidRDefault="00A366A9" w:rsidP="00A366A9">
                            <w:pPr>
                              <w:rPr>
                                <w:rFonts w:ascii="Arial" w:hAnsi="Arial" w:cs="Arial"/>
                                <w:color w:val="000000" w:themeColor="text1"/>
                                <w:sz w:val="20"/>
                                <w:szCs w:val="20"/>
                              </w:rPr>
                            </w:pPr>
                          </w:p>
                          <w:p w14:paraId="23F41289" w14:textId="77777777" w:rsidR="00A366A9" w:rsidRPr="008F0C5C" w:rsidRDefault="00A366A9" w:rsidP="00A366A9">
                            <w:pPr>
                              <w:rPr>
                                <w:rFonts w:ascii="Arial" w:hAnsi="Arial" w:cs="Arial"/>
                                <w:b/>
                                <w:bCs/>
                                <w:color w:val="000000" w:themeColor="text1"/>
                              </w:rPr>
                            </w:pPr>
                            <w:r w:rsidRPr="008F0C5C">
                              <w:rPr>
                                <w:rFonts w:ascii="Arial" w:hAnsi="Arial" w:cs="Arial"/>
                                <w:b/>
                                <w:bCs/>
                                <w:color w:val="000000" w:themeColor="text1"/>
                              </w:rPr>
                              <w:t>Instructions</w:t>
                            </w:r>
                          </w:p>
                          <w:p w14:paraId="5F7228C9" w14:textId="77777777" w:rsidR="008F0C5C" w:rsidRPr="008F0C5C" w:rsidRDefault="008F0C5C" w:rsidP="008F0C5C">
                            <w:pPr>
                              <w:rPr>
                                <w:rFonts w:ascii="Arial" w:hAnsi="Arial" w:cs="Arial"/>
                                <w:b/>
                                <w:bCs/>
                                <w:color w:val="000000" w:themeColor="text1"/>
                                <w:sz w:val="20"/>
                                <w:szCs w:val="20"/>
                              </w:rPr>
                            </w:pPr>
                          </w:p>
                          <w:p w14:paraId="24849768" w14:textId="629DEBF6" w:rsidR="008F0C5C" w:rsidRPr="008F0C5C" w:rsidRDefault="008F0C5C" w:rsidP="008F0C5C">
                            <w:pPr>
                              <w:rPr>
                                <w:rFonts w:ascii="Arial" w:hAnsi="Arial" w:cs="Arial"/>
                                <w:color w:val="000000" w:themeColor="text1"/>
                                <w:sz w:val="20"/>
                                <w:szCs w:val="20"/>
                              </w:rPr>
                            </w:pPr>
                            <w:r w:rsidRPr="008F0C5C">
                              <w:rPr>
                                <w:rFonts w:ascii="Arial" w:hAnsi="Arial" w:cs="Arial"/>
                                <w:b/>
                                <w:bCs/>
                                <w:color w:val="000000" w:themeColor="text1"/>
                                <w:sz w:val="20"/>
                                <w:szCs w:val="20"/>
                              </w:rPr>
                              <w:t xml:space="preserve">Goal/Intent: </w:t>
                            </w:r>
                            <w:r w:rsidRPr="008F0C5C">
                              <w:rPr>
                                <w:rFonts w:ascii="Arial" w:hAnsi="Arial" w:cs="Arial"/>
                                <w:color w:val="000000" w:themeColor="text1"/>
                                <w:sz w:val="20"/>
                                <w:szCs w:val="20"/>
                              </w:rPr>
                              <w:t>Building on their game knowledge, students develop their document-reading and</w:t>
                            </w:r>
                            <w:r w:rsidRPr="008F0C5C">
                              <w:rPr>
                                <w:rFonts w:ascii="Arial" w:hAnsi="Arial" w:cs="Arial"/>
                                <w:b/>
                                <w:bCs/>
                                <w:color w:val="000000" w:themeColor="text1"/>
                                <w:sz w:val="20"/>
                                <w:szCs w:val="20"/>
                              </w:rPr>
                              <w:t xml:space="preserve"> </w:t>
                            </w:r>
                            <w:r w:rsidRPr="008F0C5C">
                              <w:rPr>
                                <w:rFonts w:ascii="Arial" w:hAnsi="Arial" w:cs="Arial"/>
                                <w:color w:val="000000" w:themeColor="text1"/>
                                <w:sz w:val="20"/>
                                <w:szCs w:val="20"/>
                              </w:rPr>
                              <w:t xml:space="preserve">writing skills as they answer the essential questions: </w:t>
                            </w:r>
                          </w:p>
                          <w:p w14:paraId="64D2B5EB" w14:textId="77777777" w:rsidR="008F0C5C" w:rsidRPr="008F0C5C" w:rsidRDefault="008F0C5C" w:rsidP="008F0C5C">
                            <w:pPr>
                              <w:rPr>
                                <w:rFonts w:ascii="Arial" w:hAnsi="Arial" w:cs="Arial"/>
                                <w:color w:val="000000" w:themeColor="text1"/>
                                <w:sz w:val="20"/>
                                <w:szCs w:val="20"/>
                              </w:rPr>
                            </w:pPr>
                          </w:p>
                          <w:p w14:paraId="3C3CFFB2" w14:textId="77777777" w:rsidR="008F0C5C" w:rsidRPr="008F0C5C" w:rsidRDefault="008F0C5C" w:rsidP="008F0C5C">
                            <w:pPr>
                              <w:rPr>
                                <w:rFonts w:ascii="Arial" w:hAnsi="Arial" w:cs="Arial"/>
                                <w:color w:val="000000" w:themeColor="text1"/>
                                <w:sz w:val="20"/>
                                <w:szCs w:val="20"/>
                              </w:rPr>
                            </w:pPr>
                            <w:r w:rsidRPr="008F0C5C">
                              <w:rPr>
                                <w:rFonts w:ascii="Arial" w:hAnsi="Arial" w:cs="Arial"/>
                                <w:color w:val="000000" w:themeColor="text1"/>
                                <w:sz w:val="20"/>
                                <w:szCs w:val="20"/>
                              </w:rPr>
                              <w:t xml:space="preserve">What are some of the benefits of family farms? What are some of the economic and natural forces that make farming difficult? </w:t>
                            </w:r>
                          </w:p>
                          <w:p w14:paraId="1701EE4A" w14:textId="77777777" w:rsidR="00A366A9" w:rsidRPr="008F0C5C" w:rsidRDefault="00A366A9" w:rsidP="00A366A9">
                            <w:pPr>
                              <w:rPr>
                                <w:rFonts w:ascii="Arial" w:hAnsi="Arial" w:cs="Arial"/>
                                <w:color w:val="000000" w:themeColor="text1"/>
                                <w:sz w:val="20"/>
                                <w:szCs w:val="20"/>
                              </w:rPr>
                            </w:pPr>
                          </w:p>
                          <w:p w14:paraId="2BF7BA75" w14:textId="77777777" w:rsidR="008F0C5C" w:rsidRPr="008F0C5C" w:rsidRDefault="008F0C5C" w:rsidP="008F0C5C">
                            <w:pPr>
                              <w:spacing w:after="120"/>
                              <w:ind w:left="360" w:hanging="360"/>
                              <w:rPr>
                                <w:rFonts w:ascii="Arial" w:hAnsi="Arial" w:cs="Arial"/>
                                <w:color w:val="000000" w:themeColor="text1"/>
                                <w:sz w:val="20"/>
                                <w:szCs w:val="20"/>
                              </w:rPr>
                            </w:pPr>
                            <w:r w:rsidRPr="008F0C5C">
                              <w:rPr>
                                <w:rFonts w:ascii="Arial" w:hAnsi="Arial" w:cs="Arial"/>
                                <w:color w:val="000000" w:themeColor="text1"/>
                                <w:sz w:val="20"/>
                                <w:szCs w:val="20"/>
                              </w:rPr>
                              <w:t xml:space="preserve">A. </w:t>
                            </w:r>
                            <w:r w:rsidRPr="008F0C5C">
                              <w:rPr>
                                <w:rFonts w:ascii="Arial" w:hAnsi="Arial" w:cs="Arial"/>
                                <w:color w:val="000000" w:themeColor="text1"/>
                                <w:sz w:val="20"/>
                                <w:szCs w:val="20"/>
                              </w:rPr>
                              <w:tab/>
                            </w:r>
                            <w:r w:rsidRPr="008F0C5C">
                              <w:rPr>
                                <w:rFonts w:ascii="Arial" w:hAnsi="Arial" w:cs="Arial"/>
                                <w:b/>
                                <w:bCs/>
                                <w:color w:val="000000" w:themeColor="text1"/>
                                <w:sz w:val="20"/>
                                <w:szCs w:val="20"/>
                              </w:rPr>
                              <w:t>Document Analysis</w:t>
                            </w:r>
                            <w:r w:rsidRPr="008F0C5C">
                              <w:rPr>
                                <w:rFonts w:ascii="Arial" w:hAnsi="Arial" w:cs="Arial"/>
                                <w:color w:val="000000" w:themeColor="text1"/>
                                <w:sz w:val="20"/>
                                <w:szCs w:val="20"/>
                              </w:rPr>
                              <w:t xml:space="preserve"> (10 min) </w:t>
                            </w:r>
                            <w:r w:rsidRPr="008F0C5C">
                              <w:rPr>
                                <w:rFonts w:ascii="Arial" w:hAnsi="Arial" w:cs="Arial"/>
                                <w:color w:val="000000" w:themeColor="text1"/>
                                <w:sz w:val="20"/>
                                <w:szCs w:val="20"/>
                              </w:rPr>
                              <w:br/>
                              <w:t>This document shows two graphs, one that tracks the average price of wheat and the other that tracks annual rainfall over time. Ask students to look closely at each graph, including the historical notes, and then answer the questions provided on page 2.</w:t>
                            </w:r>
                          </w:p>
                          <w:p w14:paraId="59B8EF3F" w14:textId="77777777" w:rsidR="008F0C5C" w:rsidRPr="008F0C5C" w:rsidRDefault="008F0C5C" w:rsidP="008F0C5C">
                            <w:pPr>
                              <w:spacing w:after="120"/>
                              <w:ind w:left="360"/>
                              <w:rPr>
                                <w:rFonts w:ascii="Arial" w:hAnsi="Arial" w:cs="Arial"/>
                                <w:color w:val="000000" w:themeColor="text1"/>
                                <w:sz w:val="20"/>
                                <w:szCs w:val="20"/>
                              </w:rPr>
                            </w:pPr>
                            <w:r w:rsidRPr="008F0C5C">
                              <w:rPr>
                                <w:rFonts w:ascii="Arial" w:hAnsi="Arial" w:cs="Arial"/>
                                <w:color w:val="000000" w:themeColor="text1"/>
                                <w:sz w:val="20"/>
                                <w:szCs w:val="20"/>
                              </w:rPr>
                              <w:t xml:space="preserve">Help students to look beyond the obvious fluctuation of both prices and rainfall to see some additional patterns such as: </w:t>
                            </w:r>
                          </w:p>
                          <w:p w14:paraId="26BF2E70" w14:textId="77777777" w:rsidR="008F0C5C" w:rsidRPr="008F0C5C" w:rsidRDefault="008F0C5C" w:rsidP="008F0C5C">
                            <w:pPr>
                              <w:numPr>
                                <w:ilvl w:val="0"/>
                                <w:numId w:val="8"/>
                              </w:numPr>
                              <w:spacing w:after="120"/>
                              <w:ind w:left="450"/>
                              <w:rPr>
                                <w:rFonts w:ascii="Arial" w:hAnsi="Arial" w:cs="Arial"/>
                                <w:color w:val="000000" w:themeColor="text1"/>
                                <w:sz w:val="20"/>
                                <w:szCs w:val="20"/>
                              </w:rPr>
                            </w:pPr>
                            <w:r w:rsidRPr="008F0C5C">
                              <w:rPr>
                                <w:rFonts w:ascii="Arial" w:hAnsi="Arial" w:cs="Arial"/>
                                <w:color w:val="000000" w:themeColor="text1"/>
                                <w:sz w:val="20"/>
                                <w:szCs w:val="20"/>
                              </w:rPr>
                              <w:t xml:space="preserve">How many years is the price of wheat at $1 or less per bushel versus how many years over $1 or over $1.50? </w:t>
                            </w:r>
                          </w:p>
                          <w:p w14:paraId="5A9A67A8" w14:textId="65A4BD14" w:rsidR="00A366A9" w:rsidRPr="008F0C5C" w:rsidRDefault="008F0C5C" w:rsidP="008F0C5C">
                            <w:pPr>
                              <w:numPr>
                                <w:ilvl w:val="0"/>
                                <w:numId w:val="8"/>
                              </w:numPr>
                              <w:ind w:left="450"/>
                              <w:rPr>
                                <w:rFonts w:ascii="Arial" w:hAnsi="Arial" w:cs="Arial"/>
                                <w:color w:val="000000" w:themeColor="text1"/>
                                <w:sz w:val="20"/>
                                <w:szCs w:val="20"/>
                              </w:rPr>
                            </w:pPr>
                            <w:r w:rsidRPr="008F0C5C">
                              <w:rPr>
                                <w:rFonts w:ascii="Arial" w:hAnsi="Arial" w:cs="Arial"/>
                                <w:color w:val="000000" w:themeColor="text1"/>
                                <w:sz w:val="20"/>
                                <w:szCs w:val="20"/>
                              </w:rPr>
                              <w:t xml:space="preserve">Similarly for rainfall, how many years is rainfall at or below the average versus how many years is it above average? </w:t>
                            </w:r>
                          </w:p>
                          <w:p w14:paraId="7BF6967B" w14:textId="77777777" w:rsidR="008F0C5C" w:rsidRPr="008F0C5C" w:rsidRDefault="008F0C5C" w:rsidP="008F0C5C">
                            <w:pPr>
                              <w:rPr>
                                <w:rFonts w:ascii="Arial" w:hAnsi="Arial" w:cs="Arial"/>
                                <w:color w:val="000000" w:themeColor="text1"/>
                                <w:sz w:val="20"/>
                                <w:szCs w:val="20"/>
                              </w:rPr>
                            </w:pPr>
                          </w:p>
                          <w:p w14:paraId="3ADAF599" w14:textId="77777777" w:rsidR="008F0C5C" w:rsidRDefault="008F0C5C" w:rsidP="008F0C5C">
                            <w:pPr>
                              <w:spacing w:after="120"/>
                              <w:ind w:left="360" w:hanging="360"/>
                              <w:rPr>
                                <w:rFonts w:ascii="Arial" w:hAnsi="Arial" w:cs="Arial"/>
                                <w:color w:val="000000" w:themeColor="text1"/>
                                <w:sz w:val="20"/>
                                <w:szCs w:val="20"/>
                              </w:rPr>
                            </w:pPr>
                            <w:r w:rsidRPr="008F0C5C">
                              <w:rPr>
                                <w:rFonts w:ascii="Arial" w:hAnsi="Arial" w:cs="Arial"/>
                                <w:color w:val="000000" w:themeColor="text1"/>
                                <w:sz w:val="20"/>
                                <w:szCs w:val="20"/>
                              </w:rPr>
                              <w:t xml:space="preserve">B. </w:t>
                            </w:r>
                            <w:r w:rsidRPr="008F0C5C">
                              <w:rPr>
                                <w:rFonts w:ascii="Arial" w:hAnsi="Arial" w:cs="Arial"/>
                                <w:color w:val="000000" w:themeColor="text1"/>
                                <w:sz w:val="20"/>
                                <w:szCs w:val="20"/>
                              </w:rPr>
                              <w:tab/>
                            </w:r>
                            <w:r w:rsidRPr="008F0C5C">
                              <w:rPr>
                                <w:rFonts w:ascii="Arial" w:hAnsi="Arial" w:cs="Arial"/>
                                <w:b/>
                                <w:bCs/>
                                <w:color w:val="000000" w:themeColor="text1"/>
                                <w:sz w:val="20"/>
                                <w:szCs w:val="20"/>
                              </w:rPr>
                              <w:t>Discussion</w:t>
                            </w:r>
                            <w:r w:rsidRPr="008F0C5C">
                              <w:rPr>
                                <w:rFonts w:ascii="Arial" w:hAnsi="Arial" w:cs="Arial"/>
                                <w:color w:val="000000" w:themeColor="text1"/>
                                <w:sz w:val="20"/>
                                <w:szCs w:val="20"/>
                              </w:rPr>
                              <w:t xml:space="preserve"> (15 min) </w:t>
                            </w:r>
                          </w:p>
                          <w:p w14:paraId="3F55366A" w14:textId="7D0CC0C6" w:rsidR="008F0C5C" w:rsidRPr="008F0C5C" w:rsidRDefault="008F0C5C" w:rsidP="008F0C5C">
                            <w:pPr>
                              <w:spacing w:after="120"/>
                              <w:ind w:left="360"/>
                              <w:rPr>
                                <w:rFonts w:ascii="Arial" w:hAnsi="Arial" w:cs="Arial"/>
                                <w:color w:val="000000" w:themeColor="text1"/>
                                <w:sz w:val="20"/>
                                <w:szCs w:val="20"/>
                              </w:rPr>
                            </w:pPr>
                            <w:r w:rsidRPr="008F0C5C">
                              <w:rPr>
                                <w:rFonts w:ascii="Arial" w:hAnsi="Arial" w:cs="Arial"/>
                                <w:color w:val="000000" w:themeColor="text1"/>
                                <w:sz w:val="20"/>
                                <w:szCs w:val="20"/>
                              </w:rPr>
                              <w:t xml:space="preserve">Have students share their responses, and prompt them to think about the impact of the data on the lives of farm families, such as the </w:t>
                            </w:r>
                            <w:proofErr w:type="spellStart"/>
                            <w:r w:rsidRPr="008F0C5C">
                              <w:rPr>
                                <w:rFonts w:ascii="Arial" w:hAnsi="Arial" w:cs="Arial"/>
                                <w:color w:val="000000" w:themeColor="text1"/>
                                <w:sz w:val="20"/>
                                <w:szCs w:val="20"/>
                              </w:rPr>
                              <w:t>Dunns</w:t>
                            </w:r>
                            <w:proofErr w:type="spellEnd"/>
                            <w:r w:rsidRPr="008F0C5C">
                              <w:rPr>
                                <w:rFonts w:ascii="Arial" w:hAnsi="Arial" w:cs="Arial"/>
                                <w:color w:val="000000" w:themeColor="text1"/>
                                <w:sz w:val="20"/>
                                <w:szCs w:val="20"/>
                              </w:rPr>
                              <w:t xml:space="preserve">. </w:t>
                            </w:r>
                          </w:p>
                          <w:p w14:paraId="5C441BD2" w14:textId="11FD6760" w:rsidR="00A366A9" w:rsidRPr="008F0C5C" w:rsidRDefault="008F0C5C" w:rsidP="008F0C5C">
                            <w:pPr>
                              <w:numPr>
                                <w:ilvl w:val="0"/>
                                <w:numId w:val="8"/>
                              </w:numPr>
                              <w:spacing w:after="120"/>
                              <w:ind w:left="450"/>
                              <w:rPr>
                                <w:rFonts w:ascii="Arial" w:hAnsi="Arial" w:cs="Arial"/>
                                <w:color w:val="000000" w:themeColor="text1"/>
                                <w:sz w:val="20"/>
                                <w:szCs w:val="20"/>
                              </w:rPr>
                            </w:pPr>
                            <w:r w:rsidRPr="008F0C5C">
                              <w:rPr>
                                <w:rFonts w:ascii="Arial" w:hAnsi="Arial" w:cs="Arial"/>
                                <w:color w:val="000000" w:themeColor="text1"/>
                                <w:sz w:val="20"/>
                                <w:szCs w:val="20"/>
                              </w:rPr>
                              <w:t>While the price of wheat fluctuates and often moves downward, do you assume the prices for farm expenses (e.g., fuel for tractors, fertilizer, and feed for livestock) follow the same pattern or not? What happens if those expenses go up while the price of wheat goes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91877" id="Text Box 3" o:spid="_x0000_s1028" type="#_x0000_t202" style="position:absolute;margin-left:295.6pt;margin-top:46.4pt;width:216.7pt;height:60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C3QNQIAAF0EAAAOAAAAZHJzL2Uyb0RvYy54bWysVEtv2zAMvg/YfxB0X+y4SdoacYosRYYB&#13;&#10;QVsgHXpWZCk2IIuapMTOfv0oOa92Ow27yKRI8fF9pKcPXaPIXlhXgy7ocJBSIjSHstbbgv54XX65&#13;&#10;o8R5pkumQIuCHoSjD7PPn6atyUUGFahSWIJBtMtbU9DKe5MnieOVaJgbgBEajRJswzyqdpuUlrUY&#13;&#10;vVFJlqaTpAVbGgtcOIe3j72RzmJ8KQX3z1I64YkqKNbm42njuQlnMpuyfGuZqWp+LIP9QxUNqzUm&#13;&#10;PYd6ZJ6Rna3/CNXU3IID6QccmgSkrLmIPWA3w/RDN+uKGRF7QXCcOcPk/l9Y/rRfmxdLfPcVOiQw&#13;&#10;ANIalzu8DP100jbhi5UStCOEhzNsovOE42V2O87SezRxtN1Osmw8isAml+fGOv9NQEOCUFCLvES4&#13;&#10;2H7lPKZE15NLyOZA1eWyVioqdrtZKEv2DDlc3izHy7tQJT5556Y0aQs6uRmnMbKG8L73UxrdL10F&#13;&#10;yXebjtQlFn/qeAPlAYGw0M+IM3xZY7Er5vwLszgU2CAOun/GQyrAXHCUKKnA/vrbffBHrtBKSYtD&#13;&#10;VlD3c8esoER918ji/XCEUBEfldH4NkPFXls21xa9axaAGAxxpQyPYvD36iRKC80b7sM8ZEUT0xxz&#13;&#10;F9SfxIXvRx/3iYv5PDrhHBrmV3pteAgdEA9UvHZvzJojXx6pfoLTOLL8A229b3ipYb7zIOvIacC5&#13;&#10;R/UIP85w5O24b2FJrvXodfkrzH4DAAD//wMAUEsDBBQABgAIAAAAIQBSCdVu5AAAABEBAAAPAAAA&#13;&#10;ZHJzL2Rvd25yZXYueG1sTI9BT8MwDIXvSPyHyEjcWLoAY+2aThOBA8cNBNotS0xbaJKqydby7/FO&#13;&#10;cLFs+fn5feV6ch074RDb4CXMZxkw9CbY1tcS3l6fb5bAYtLe6i54lPCDEdbV5UWpCxtGv8XTLtWM&#13;&#10;THwstIQmpb7gPJoGnY6z0KOn3WcYnE40DjW3gx7J3HVcZNmCO916+tDoHh8bNN+7o5OAyrT7+BXV&#13;&#10;w4jvHy9mr5abJyXl9dWkVlQ2K2AJp/R3AWcGyg8VBTuEo7eRdRLu87kgqYRcEMdZkIm7BbADdSK/&#13;&#10;FcCrkv8nqX4BAAD//wMAUEsBAi0AFAAGAAgAAAAhALaDOJL+AAAA4QEAABMAAAAAAAAAAAAAAAAA&#13;&#10;AAAAAFtDb250ZW50X1R5cGVzXS54bWxQSwECLQAUAAYACAAAACEAOP0h/9YAAACUAQAACwAAAAAA&#13;&#10;AAAAAAAAAAAvAQAAX3JlbHMvLnJlbHNQSwECLQAUAAYACAAAACEA3FAt0DUCAABdBAAADgAAAAAA&#13;&#10;AAAAAAAAAAAuAgAAZHJzL2Uyb0RvYy54bWxQSwECLQAUAAYACAAAACEAUgnVbuQAAAARAQAADwAA&#13;&#10;AAAAAAAAAAAAAACPBAAAZHJzL2Rvd25yZXYueG1sUEsFBgAAAAAEAAQA8wAAAKAFAAAAAA==&#13;&#10;" fillcolor="#f3f5f8" stroked="f" strokeweight=".5pt">
                <v:textbox>
                  <w:txbxContent>
                    <w:p w14:paraId="52BABD69" w14:textId="77777777" w:rsidR="00A366A9" w:rsidRPr="008F0C5C" w:rsidRDefault="00A366A9" w:rsidP="00A366A9">
                      <w:pPr>
                        <w:rPr>
                          <w:rFonts w:ascii="Arial" w:hAnsi="Arial" w:cs="Arial"/>
                          <w:color w:val="000000" w:themeColor="text1"/>
                          <w:sz w:val="20"/>
                          <w:szCs w:val="20"/>
                        </w:rPr>
                      </w:pPr>
                    </w:p>
                    <w:p w14:paraId="6101449A" w14:textId="77777777" w:rsidR="00A366A9" w:rsidRPr="008F0C5C" w:rsidRDefault="00A366A9" w:rsidP="00A366A9">
                      <w:pPr>
                        <w:rPr>
                          <w:rFonts w:ascii="Arial" w:hAnsi="Arial" w:cs="Arial"/>
                          <w:color w:val="000000" w:themeColor="text1"/>
                        </w:rPr>
                      </w:pPr>
                      <w:r w:rsidRPr="008F0C5C">
                        <w:rPr>
                          <w:rFonts w:ascii="Arial" w:hAnsi="Arial" w:cs="Arial"/>
                          <w:b/>
                          <w:bCs/>
                          <w:color w:val="000000" w:themeColor="text1"/>
                        </w:rPr>
                        <w:t>Time:</w:t>
                      </w:r>
                      <w:r w:rsidRPr="008F0C5C">
                        <w:rPr>
                          <w:rFonts w:ascii="Arial" w:hAnsi="Arial" w:cs="Arial"/>
                          <w:color w:val="000000" w:themeColor="text1"/>
                        </w:rPr>
                        <w:t xml:space="preserve"> At least 25 minutes</w:t>
                      </w:r>
                    </w:p>
                    <w:p w14:paraId="08B1B186" w14:textId="77777777" w:rsidR="00A366A9" w:rsidRPr="008F0C5C" w:rsidRDefault="00A366A9" w:rsidP="00A366A9">
                      <w:pPr>
                        <w:rPr>
                          <w:rFonts w:ascii="Arial" w:hAnsi="Arial" w:cs="Arial"/>
                          <w:color w:val="000000" w:themeColor="text1"/>
                          <w:sz w:val="20"/>
                          <w:szCs w:val="20"/>
                        </w:rPr>
                      </w:pPr>
                    </w:p>
                    <w:p w14:paraId="23F41289" w14:textId="77777777" w:rsidR="00A366A9" w:rsidRPr="008F0C5C" w:rsidRDefault="00A366A9" w:rsidP="00A366A9">
                      <w:pPr>
                        <w:rPr>
                          <w:rFonts w:ascii="Arial" w:hAnsi="Arial" w:cs="Arial"/>
                          <w:b/>
                          <w:bCs/>
                          <w:color w:val="000000" w:themeColor="text1"/>
                        </w:rPr>
                      </w:pPr>
                      <w:r w:rsidRPr="008F0C5C">
                        <w:rPr>
                          <w:rFonts w:ascii="Arial" w:hAnsi="Arial" w:cs="Arial"/>
                          <w:b/>
                          <w:bCs/>
                          <w:color w:val="000000" w:themeColor="text1"/>
                        </w:rPr>
                        <w:t>Instructions</w:t>
                      </w:r>
                    </w:p>
                    <w:p w14:paraId="5F7228C9" w14:textId="77777777" w:rsidR="008F0C5C" w:rsidRPr="008F0C5C" w:rsidRDefault="008F0C5C" w:rsidP="008F0C5C">
                      <w:pPr>
                        <w:rPr>
                          <w:rFonts w:ascii="Arial" w:hAnsi="Arial" w:cs="Arial"/>
                          <w:b/>
                          <w:bCs/>
                          <w:color w:val="000000" w:themeColor="text1"/>
                          <w:sz w:val="20"/>
                          <w:szCs w:val="20"/>
                        </w:rPr>
                      </w:pPr>
                    </w:p>
                    <w:p w14:paraId="24849768" w14:textId="629DEBF6" w:rsidR="008F0C5C" w:rsidRPr="008F0C5C" w:rsidRDefault="008F0C5C" w:rsidP="008F0C5C">
                      <w:pPr>
                        <w:rPr>
                          <w:rFonts w:ascii="Arial" w:hAnsi="Arial" w:cs="Arial"/>
                          <w:color w:val="000000" w:themeColor="text1"/>
                          <w:sz w:val="20"/>
                          <w:szCs w:val="20"/>
                        </w:rPr>
                      </w:pPr>
                      <w:r w:rsidRPr="008F0C5C">
                        <w:rPr>
                          <w:rFonts w:ascii="Arial" w:hAnsi="Arial" w:cs="Arial"/>
                          <w:b/>
                          <w:bCs/>
                          <w:color w:val="000000" w:themeColor="text1"/>
                          <w:sz w:val="20"/>
                          <w:szCs w:val="20"/>
                        </w:rPr>
                        <w:t xml:space="preserve">Goal/Intent: </w:t>
                      </w:r>
                      <w:r w:rsidRPr="008F0C5C">
                        <w:rPr>
                          <w:rFonts w:ascii="Arial" w:hAnsi="Arial" w:cs="Arial"/>
                          <w:color w:val="000000" w:themeColor="text1"/>
                          <w:sz w:val="20"/>
                          <w:szCs w:val="20"/>
                        </w:rPr>
                        <w:t>Building on their game knowledge, students develop their document-reading and</w:t>
                      </w:r>
                      <w:r w:rsidRPr="008F0C5C">
                        <w:rPr>
                          <w:rFonts w:ascii="Arial" w:hAnsi="Arial" w:cs="Arial"/>
                          <w:b/>
                          <w:bCs/>
                          <w:color w:val="000000" w:themeColor="text1"/>
                          <w:sz w:val="20"/>
                          <w:szCs w:val="20"/>
                        </w:rPr>
                        <w:t xml:space="preserve"> </w:t>
                      </w:r>
                      <w:r w:rsidRPr="008F0C5C">
                        <w:rPr>
                          <w:rFonts w:ascii="Arial" w:hAnsi="Arial" w:cs="Arial"/>
                          <w:color w:val="000000" w:themeColor="text1"/>
                          <w:sz w:val="20"/>
                          <w:szCs w:val="20"/>
                        </w:rPr>
                        <w:t xml:space="preserve">writing skills as they answer the essential questions: </w:t>
                      </w:r>
                    </w:p>
                    <w:p w14:paraId="64D2B5EB" w14:textId="77777777" w:rsidR="008F0C5C" w:rsidRPr="008F0C5C" w:rsidRDefault="008F0C5C" w:rsidP="008F0C5C">
                      <w:pPr>
                        <w:rPr>
                          <w:rFonts w:ascii="Arial" w:hAnsi="Arial" w:cs="Arial"/>
                          <w:color w:val="000000" w:themeColor="text1"/>
                          <w:sz w:val="20"/>
                          <w:szCs w:val="20"/>
                        </w:rPr>
                      </w:pPr>
                    </w:p>
                    <w:p w14:paraId="3C3CFFB2" w14:textId="77777777" w:rsidR="008F0C5C" w:rsidRPr="008F0C5C" w:rsidRDefault="008F0C5C" w:rsidP="008F0C5C">
                      <w:pPr>
                        <w:rPr>
                          <w:rFonts w:ascii="Arial" w:hAnsi="Arial" w:cs="Arial"/>
                          <w:color w:val="000000" w:themeColor="text1"/>
                          <w:sz w:val="20"/>
                          <w:szCs w:val="20"/>
                        </w:rPr>
                      </w:pPr>
                      <w:r w:rsidRPr="008F0C5C">
                        <w:rPr>
                          <w:rFonts w:ascii="Arial" w:hAnsi="Arial" w:cs="Arial"/>
                          <w:color w:val="000000" w:themeColor="text1"/>
                          <w:sz w:val="20"/>
                          <w:szCs w:val="20"/>
                        </w:rPr>
                        <w:t xml:space="preserve">What are some of the benefits of family farms? What are some of the economic and natural forces that make farming difficult? </w:t>
                      </w:r>
                    </w:p>
                    <w:p w14:paraId="1701EE4A" w14:textId="77777777" w:rsidR="00A366A9" w:rsidRPr="008F0C5C" w:rsidRDefault="00A366A9" w:rsidP="00A366A9">
                      <w:pPr>
                        <w:rPr>
                          <w:rFonts w:ascii="Arial" w:hAnsi="Arial" w:cs="Arial"/>
                          <w:color w:val="000000" w:themeColor="text1"/>
                          <w:sz w:val="20"/>
                          <w:szCs w:val="20"/>
                        </w:rPr>
                      </w:pPr>
                    </w:p>
                    <w:p w14:paraId="2BF7BA75" w14:textId="77777777" w:rsidR="008F0C5C" w:rsidRPr="008F0C5C" w:rsidRDefault="008F0C5C" w:rsidP="008F0C5C">
                      <w:pPr>
                        <w:spacing w:after="120"/>
                        <w:ind w:left="360" w:hanging="360"/>
                        <w:rPr>
                          <w:rFonts w:ascii="Arial" w:hAnsi="Arial" w:cs="Arial"/>
                          <w:color w:val="000000" w:themeColor="text1"/>
                          <w:sz w:val="20"/>
                          <w:szCs w:val="20"/>
                        </w:rPr>
                      </w:pPr>
                      <w:r w:rsidRPr="008F0C5C">
                        <w:rPr>
                          <w:rFonts w:ascii="Arial" w:hAnsi="Arial" w:cs="Arial"/>
                          <w:color w:val="000000" w:themeColor="text1"/>
                          <w:sz w:val="20"/>
                          <w:szCs w:val="20"/>
                        </w:rPr>
                        <w:t xml:space="preserve">A. </w:t>
                      </w:r>
                      <w:r w:rsidRPr="008F0C5C">
                        <w:rPr>
                          <w:rFonts w:ascii="Arial" w:hAnsi="Arial" w:cs="Arial"/>
                          <w:color w:val="000000" w:themeColor="text1"/>
                          <w:sz w:val="20"/>
                          <w:szCs w:val="20"/>
                        </w:rPr>
                        <w:tab/>
                      </w:r>
                      <w:r w:rsidRPr="008F0C5C">
                        <w:rPr>
                          <w:rFonts w:ascii="Arial" w:hAnsi="Arial" w:cs="Arial"/>
                          <w:b/>
                          <w:bCs/>
                          <w:color w:val="000000" w:themeColor="text1"/>
                          <w:sz w:val="20"/>
                          <w:szCs w:val="20"/>
                        </w:rPr>
                        <w:t>Document Analysis</w:t>
                      </w:r>
                      <w:r w:rsidRPr="008F0C5C">
                        <w:rPr>
                          <w:rFonts w:ascii="Arial" w:hAnsi="Arial" w:cs="Arial"/>
                          <w:color w:val="000000" w:themeColor="text1"/>
                          <w:sz w:val="20"/>
                          <w:szCs w:val="20"/>
                        </w:rPr>
                        <w:t xml:space="preserve"> (10 min) </w:t>
                      </w:r>
                      <w:r w:rsidRPr="008F0C5C">
                        <w:rPr>
                          <w:rFonts w:ascii="Arial" w:hAnsi="Arial" w:cs="Arial"/>
                          <w:color w:val="000000" w:themeColor="text1"/>
                          <w:sz w:val="20"/>
                          <w:szCs w:val="20"/>
                        </w:rPr>
                        <w:br/>
                        <w:t>This document shows two graphs, one that tracks the average price of wheat and the other that tracks annual rainfall over time. Ask students to look closely at each graph, including the historical notes, and then answer the questions provided on page 2.</w:t>
                      </w:r>
                    </w:p>
                    <w:p w14:paraId="59B8EF3F" w14:textId="77777777" w:rsidR="008F0C5C" w:rsidRPr="008F0C5C" w:rsidRDefault="008F0C5C" w:rsidP="008F0C5C">
                      <w:pPr>
                        <w:spacing w:after="120"/>
                        <w:ind w:left="360"/>
                        <w:rPr>
                          <w:rFonts w:ascii="Arial" w:hAnsi="Arial" w:cs="Arial"/>
                          <w:color w:val="000000" w:themeColor="text1"/>
                          <w:sz w:val="20"/>
                          <w:szCs w:val="20"/>
                        </w:rPr>
                      </w:pPr>
                      <w:r w:rsidRPr="008F0C5C">
                        <w:rPr>
                          <w:rFonts w:ascii="Arial" w:hAnsi="Arial" w:cs="Arial"/>
                          <w:color w:val="000000" w:themeColor="text1"/>
                          <w:sz w:val="20"/>
                          <w:szCs w:val="20"/>
                        </w:rPr>
                        <w:t xml:space="preserve">Help students to look beyond the obvious fluctuation of both prices and rainfall to see some additional patterns such as: </w:t>
                      </w:r>
                    </w:p>
                    <w:p w14:paraId="26BF2E70" w14:textId="77777777" w:rsidR="008F0C5C" w:rsidRPr="008F0C5C" w:rsidRDefault="008F0C5C" w:rsidP="008F0C5C">
                      <w:pPr>
                        <w:numPr>
                          <w:ilvl w:val="0"/>
                          <w:numId w:val="8"/>
                        </w:numPr>
                        <w:spacing w:after="120"/>
                        <w:ind w:left="450"/>
                        <w:rPr>
                          <w:rFonts w:ascii="Arial" w:hAnsi="Arial" w:cs="Arial"/>
                          <w:color w:val="000000" w:themeColor="text1"/>
                          <w:sz w:val="20"/>
                          <w:szCs w:val="20"/>
                        </w:rPr>
                      </w:pPr>
                      <w:r w:rsidRPr="008F0C5C">
                        <w:rPr>
                          <w:rFonts w:ascii="Arial" w:hAnsi="Arial" w:cs="Arial"/>
                          <w:color w:val="000000" w:themeColor="text1"/>
                          <w:sz w:val="20"/>
                          <w:szCs w:val="20"/>
                        </w:rPr>
                        <w:t xml:space="preserve">How many years is the price of wheat at $1 or less per bushel versus how many years over $1 or over $1.50? </w:t>
                      </w:r>
                    </w:p>
                    <w:p w14:paraId="5A9A67A8" w14:textId="65A4BD14" w:rsidR="00A366A9" w:rsidRPr="008F0C5C" w:rsidRDefault="008F0C5C" w:rsidP="008F0C5C">
                      <w:pPr>
                        <w:numPr>
                          <w:ilvl w:val="0"/>
                          <w:numId w:val="8"/>
                        </w:numPr>
                        <w:ind w:left="450"/>
                        <w:rPr>
                          <w:rFonts w:ascii="Arial" w:hAnsi="Arial" w:cs="Arial"/>
                          <w:color w:val="000000" w:themeColor="text1"/>
                          <w:sz w:val="20"/>
                          <w:szCs w:val="20"/>
                        </w:rPr>
                      </w:pPr>
                      <w:r w:rsidRPr="008F0C5C">
                        <w:rPr>
                          <w:rFonts w:ascii="Arial" w:hAnsi="Arial" w:cs="Arial"/>
                          <w:color w:val="000000" w:themeColor="text1"/>
                          <w:sz w:val="20"/>
                          <w:szCs w:val="20"/>
                        </w:rPr>
                        <w:t xml:space="preserve">Similarly for rainfall, how many years is rainfall at or below the average versus how many years is it above average? </w:t>
                      </w:r>
                    </w:p>
                    <w:p w14:paraId="7BF6967B" w14:textId="77777777" w:rsidR="008F0C5C" w:rsidRPr="008F0C5C" w:rsidRDefault="008F0C5C" w:rsidP="008F0C5C">
                      <w:pPr>
                        <w:rPr>
                          <w:rFonts w:ascii="Arial" w:hAnsi="Arial" w:cs="Arial"/>
                          <w:color w:val="000000" w:themeColor="text1"/>
                          <w:sz w:val="20"/>
                          <w:szCs w:val="20"/>
                        </w:rPr>
                      </w:pPr>
                    </w:p>
                    <w:p w14:paraId="3ADAF599" w14:textId="77777777" w:rsidR="008F0C5C" w:rsidRDefault="008F0C5C" w:rsidP="008F0C5C">
                      <w:pPr>
                        <w:spacing w:after="120"/>
                        <w:ind w:left="360" w:hanging="360"/>
                        <w:rPr>
                          <w:rFonts w:ascii="Arial" w:hAnsi="Arial" w:cs="Arial"/>
                          <w:color w:val="000000" w:themeColor="text1"/>
                          <w:sz w:val="20"/>
                          <w:szCs w:val="20"/>
                        </w:rPr>
                      </w:pPr>
                      <w:r w:rsidRPr="008F0C5C">
                        <w:rPr>
                          <w:rFonts w:ascii="Arial" w:hAnsi="Arial" w:cs="Arial"/>
                          <w:color w:val="000000" w:themeColor="text1"/>
                          <w:sz w:val="20"/>
                          <w:szCs w:val="20"/>
                        </w:rPr>
                        <w:t xml:space="preserve">B. </w:t>
                      </w:r>
                      <w:r w:rsidRPr="008F0C5C">
                        <w:rPr>
                          <w:rFonts w:ascii="Arial" w:hAnsi="Arial" w:cs="Arial"/>
                          <w:color w:val="000000" w:themeColor="text1"/>
                          <w:sz w:val="20"/>
                          <w:szCs w:val="20"/>
                        </w:rPr>
                        <w:tab/>
                      </w:r>
                      <w:r w:rsidRPr="008F0C5C">
                        <w:rPr>
                          <w:rFonts w:ascii="Arial" w:hAnsi="Arial" w:cs="Arial"/>
                          <w:b/>
                          <w:bCs/>
                          <w:color w:val="000000" w:themeColor="text1"/>
                          <w:sz w:val="20"/>
                          <w:szCs w:val="20"/>
                        </w:rPr>
                        <w:t>Discussion</w:t>
                      </w:r>
                      <w:r w:rsidRPr="008F0C5C">
                        <w:rPr>
                          <w:rFonts w:ascii="Arial" w:hAnsi="Arial" w:cs="Arial"/>
                          <w:color w:val="000000" w:themeColor="text1"/>
                          <w:sz w:val="20"/>
                          <w:szCs w:val="20"/>
                        </w:rPr>
                        <w:t xml:space="preserve"> (15 min) </w:t>
                      </w:r>
                    </w:p>
                    <w:p w14:paraId="3F55366A" w14:textId="7D0CC0C6" w:rsidR="008F0C5C" w:rsidRPr="008F0C5C" w:rsidRDefault="008F0C5C" w:rsidP="008F0C5C">
                      <w:pPr>
                        <w:spacing w:after="120"/>
                        <w:ind w:left="360"/>
                        <w:rPr>
                          <w:rFonts w:ascii="Arial" w:hAnsi="Arial" w:cs="Arial"/>
                          <w:color w:val="000000" w:themeColor="text1"/>
                          <w:sz w:val="20"/>
                          <w:szCs w:val="20"/>
                        </w:rPr>
                      </w:pPr>
                      <w:r w:rsidRPr="008F0C5C">
                        <w:rPr>
                          <w:rFonts w:ascii="Arial" w:hAnsi="Arial" w:cs="Arial"/>
                          <w:color w:val="000000" w:themeColor="text1"/>
                          <w:sz w:val="20"/>
                          <w:szCs w:val="20"/>
                        </w:rPr>
                        <w:t xml:space="preserve">Have students share their responses, and prompt them to think about the impact of the data on the lives of farm families, such as the </w:t>
                      </w:r>
                      <w:proofErr w:type="spellStart"/>
                      <w:r w:rsidRPr="008F0C5C">
                        <w:rPr>
                          <w:rFonts w:ascii="Arial" w:hAnsi="Arial" w:cs="Arial"/>
                          <w:color w:val="000000" w:themeColor="text1"/>
                          <w:sz w:val="20"/>
                          <w:szCs w:val="20"/>
                        </w:rPr>
                        <w:t>Dunns</w:t>
                      </w:r>
                      <w:proofErr w:type="spellEnd"/>
                      <w:r w:rsidRPr="008F0C5C">
                        <w:rPr>
                          <w:rFonts w:ascii="Arial" w:hAnsi="Arial" w:cs="Arial"/>
                          <w:color w:val="000000" w:themeColor="text1"/>
                          <w:sz w:val="20"/>
                          <w:szCs w:val="20"/>
                        </w:rPr>
                        <w:t xml:space="preserve">. </w:t>
                      </w:r>
                    </w:p>
                    <w:p w14:paraId="5C441BD2" w14:textId="11FD6760" w:rsidR="00A366A9" w:rsidRPr="008F0C5C" w:rsidRDefault="008F0C5C" w:rsidP="008F0C5C">
                      <w:pPr>
                        <w:numPr>
                          <w:ilvl w:val="0"/>
                          <w:numId w:val="8"/>
                        </w:numPr>
                        <w:spacing w:after="120"/>
                        <w:ind w:left="450"/>
                        <w:rPr>
                          <w:rFonts w:ascii="Arial" w:hAnsi="Arial" w:cs="Arial"/>
                          <w:color w:val="000000" w:themeColor="text1"/>
                          <w:sz w:val="20"/>
                          <w:szCs w:val="20"/>
                        </w:rPr>
                      </w:pPr>
                      <w:r w:rsidRPr="008F0C5C">
                        <w:rPr>
                          <w:rFonts w:ascii="Arial" w:hAnsi="Arial" w:cs="Arial"/>
                          <w:color w:val="000000" w:themeColor="text1"/>
                          <w:sz w:val="20"/>
                          <w:szCs w:val="20"/>
                        </w:rPr>
                        <w:t>While the price of wheat fluctuates and often moves downward, do you assume the prices for farm expenses (e.g., fuel for tractors, fertilizer, and feed for livestock) follow the same pattern or not? What happens if those expenses go up while the price of wheat goes down?</w:t>
                      </w:r>
                    </w:p>
                  </w:txbxContent>
                </v:textbox>
              </v:shape>
            </w:pict>
          </mc:Fallback>
        </mc:AlternateContent>
      </w:r>
      <w:r>
        <w:rPr>
          <w:rFonts w:eastAsia="Times New Roman" w:cstheme="minorHAnsi"/>
          <w:color w:val="FF0000"/>
          <w:sz w:val="22"/>
          <w:szCs w:val="22"/>
          <w:shd w:val="clear" w:color="auto" w:fill="FFFFFF"/>
        </w:rPr>
        <w:br w:type="page"/>
      </w:r>
    </w:p>
    <w:p w14:paraId="5A1F091C" w14:textId="4E8D45D1" w:rsidR="00152858" w:rsidRPr="00A366A9" w:rsidRDefault="00A366A9">
      <w:pPr>
        <w:rPr>
          <w:rFonts w:eastAsia="Times New Roman" w:cstheme="minorHAnsi"/>
          <w:color w:val="FF0000"/>
          <w:sz w:val="22"/>
          <w:szCs w:val="22"/>
        </w:rPr>
      </w:pPr>
      <w:r>
        <w:rPr>
          <w:noProof/>
          <w:color w:val="FF0000"/>
        </w:rPr>
        <w:lastRenderedPageBreak/>
        <mc:AlternateContent>
          <mc:Choice Requires="wps">
            <w:drawing>
              <wp:anchor distT="0" distB="0" distL="114300" distR="114300" simplePos="0" relativeHeight="251663360" behindDoc="0" locked="0" layoutInCell="1" allowOverlap="1" wp14:anchorId="6F3E1FA8" wp14:editId="157F3344">
                <wp:simplePos x="0" y="0"/>
                <wp:positionH relativeFrom="column">
                  <wp:posOffset>-282575</wp:posOffset>
                </wp:positionH>
                <wp:positionV relativeFrom="paragraph">
                  <wp:posOffset>635</wp:posOffset>
                </wp:positionV>
                <wp:extent cx="3974465" cy="7622540"/>
                <wp:effectExtent l="0" t="0" r="13335" b="10160"/>
                <wp:wrapNone/>
                <wp:docPr id="7" name="Text Box 7"/>
                <wp:cNvGraphicFramePr/>
                <a:graphic xmlns:a="http://schemas.openxmlformats.org/drawingml/2006/main">
                  <a:graphicData uri="http://schemas.microsoft.com/office/word/2010/wordprocessingShape">
                    <wps:wsp>
                      <wps:cNvSpPr txBox="1"/>
                      <wps:spPr>
                        <a:xfrm>
                          <a:off x="0" y="0"/>
                          <a:ext cx="3974465" cy="7622540"/>
                        </a:xfrm>
                        <a:prstGeom prst="rect">
                          <a:avLst/>
                        </a:prstGeom>
                        <a:solidFill>
                          <a:schemeClr val="lt1"/>
                        </a:solidFill>
                        <a:ln w="6350">
                          <a:solidFill>
                            <a:prstClr val="black"/>
                          </a:solidFill>
                        </a:ln>
                      </wps:spPr>
                      <wps:txbx>
                        <w:txbxContent>
                          <w:p w14:paraId="3088C0F3" w14:textId="797B0FD5" w:rsidR="008F0C5C" w:rsidRPr="008F0C5C" w:rsidRDefault="00A366A9" w:rsidP="008F0C5C">
                            <w:pPr>
                              <w:pStyle w:val="BodyText"/>
                              <w:rPr>
                                <w:rStyle w:val="Strong"/>
                                <w:sz w:val="20"/>
                                <w:szCs w:val="20"/>
                              </w:rPr>
                            </w:pPr>
                            <w:r w:rsidRPr="008F0C5C">
                              <w:rPr>
                                <w:rStyle w:val="Strong"/>
                                <w:sz w:val="20"/>
                                <w:szCs w:val="20"/>
                              </w:rPr>
                              <w:t>Figure 2: Annual Rainfall in Wheat-Producing States (1910–1940)</w:t>
                            </w:r>
                          </w:p>
                          <w:p w14:paraId="19581C25" w14:textId="42A0C291" w:rsidR="00A366A9" w:rsidRDefault="008F0C5C" w:rsidP="008F0C5C">
                            <w:pPr>
                              <w:rPr>
                                <w:rStyle w:val="BodyTextChar"/>
                              </w:rPr>
                            </w:pPr>
                            <w:r>
                              <w:rPr>
                                <w:noProof/>
                              </w:rPr>
                              <w:drawing>
                                <wp:inline distT="0" distB="0" distL="0" distR="0" wp14:anchorId="2C550B98" wp14:editId="15D1DE5C">
                                  <wp:extent cx="3785235" cy="1988820"/>
                                  <wp:effectExtent l="0" t="0" r="0" b="508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10"/>
                                          <a:stretch>
                                            <a:fillRect/>
                                          </a:stretch>
                                        </pic:blipFill>
                                        <pic:spPr>
                                          <a:xfrm>
                                            <a:off x="0" y="0"/>
                                            <a:ext cx="3785235" cy="1988820"/>
                                          </a:xfrm>
                                          <a:prstGeom prst="rect">
                                            <a:avLst/>
                                          </a:prstGeom>
                                        </pic:spPr>
                                      </pic:pic>
                                    </a:graphicData>
                                  </a:graphic>
                                </wp:inline>
                              </w:drawing>
                            </w:r>
                          </w:p>
                          <w:p w14:paraId="643C6957" w14:textId="77777777" w:rsidR="00A366A9" w:rsidRPr="008F0C5C" w:rsidRDefault="00A366A9" w:rsidP="008F0C5C">
                            <w:pPr>
                              <w:pStyle w:val="Caption"/>
                              <w:rPr>
                                <w:rStyle w:val="BodyTextChar"/>
                                <w:i w:val="0"/>
                                <w:iCs w:val="0"/>
                                <w:sz w:val="16"/>
                                <w:szCs w:val="16"/>
                              </w:rPr>
                            </w:pPr>
                            <w:r w:rsidRPr="008F0C5C">
                              <w:rPr>
                                <w:i w:val="0"/>
                                <w:iCs w:val="0"/>
                                <w:sz w:val="16"/>
                                <w:szCs w:val="16"/>
                              </w:rPr>
                              <w:t xml:space="preserve">Source: </w:t>
                            </w:r>
                            <w:r w:rsidRPr="008F0C5C">
                              <w:rPr>
                                <w:sz w:val="16"/>
                                <w:szCs w:val="16"/>
                              </w:rPr>
                              <w:t>The Wheat Yearbook</w:t>
                            </w:r>
                            <w:r w:rsidRPr="008F0C5C">
                              <w:rPr>
                                <w:rFonts w:eastAsiaTheme="minorEastAsia"/>
                                <w:i w:val="0"/>
                                <w:iCs w:val="0"/>
                                <w:sz w:val="16"/>
                                <w:szCs w:val="16"/>
                              </w:rPr>
                              <w:t>, US Dept of Agriculture</w:t>
                            </w:r>
                            <w:r w:rsidRPr="008F0C5C">
                              <w:rPr>
                                <w:rFonts w:eastAsiaTheme="minorEastAsia"/>
                                <w:sz w:val="16"/>
                                <w:szCs w:val="16"/>
                              </w:rPr>
                              <w:t xml:space="preserve">. </w:t>
                            </w:r>
                            <w:hyperlink r:id="rId11" w:history="1">
                              <w:r w:rsidRPr="008F0C5C">
                                <w:rPr>
                                  <w:rStyle w:val="Hyperlink"/>
                                  <w:rFonts w:eastAsiaTheme="minorEastAsia"/>
                                  <w:i w:val="0"/>
                                  <w:iCs w:val="0"/>
                                  <w:sz w:val="16"/>
                                  <w:szCs w:val="16"/>
                                </w:rPr>
                                <w:t>https://www.ers.usda.gov/data-products/wheat-data/</w:t>
                              </w:r>
                            </w:hyperlink>
                          </w:p>
                          <w:p w14:paraId="7CA22DC1" w14:textId="77777777" w:rsidR="00A366A9" w:rsidRPr="001402BA" w:rsidRDefault="00A366A9" w:rsidP="00A366A9">
                            <w:pPr>
                              <w:rPr>
                                <w:rFonts w:eastAsiaTheme="minorEastAsia"/>
                                <w:sz w:val="21"/>
                                <w:szCs w:val="21"/>
                              </w:rPr>
                            </w:pPr>
                          </w:p>
                          <w:p w14:paraId="74C24EAE" w14:textId="77777777" w:rsidR="00A366A9" w:rsidRPr="001402BA" w:rsidRDefault="00A366A9" w:rsidP="001402BA">
                            <w:pPr>
                              <w:pStyle w:val="BodyText"/>
                              <w:numPr>
                                <w:ilvl w:val="0"/>
                                <w:numId w:val="5"/>
                              </w:numPr>
                              <w:ind w:left="450"/>
                              <w:rPr>
                                <w:sz w:val="21"/>
                                <w:szCs w:val="21"/>
                              </w:rPr>
                            </w:pPr>
                            <w:r w:rsidRPr="001402BA">
                              <w:rPr>
                                <w:sz w:val="21"/>
                                <w:szCs w:val="21"/>
                              </w:rPr>
                              <w:t>After looking closely at each graph, describe the patterns that you observe.</w:t>
                            </w:r>
                          </w:p>
                          <w:p w14:paraId="129AF974" w14:textId="2877CC22" w:rsidR="00A366A9" w:rsidRPr="001402BA" w:rsidRDefault="00A366A9" w:rsidP="001402BA">
                            <w:pPr>
                              <w:pStyle w:val="BodyText"/>
                              <w:numPr>
                                <w:ilvl w:val="0"/>
                                <w:numId w:val="5"/>
                              </w:numPr>
                              <w:ind w:left="450"/>
                              <w:rPr>
                                <w:sz w:val="21"/>
                                <w:szCs w:val="21"/>
                              </w:rPr>
                            </w:pPr>
                            <w:r w:rsidRPr="001402BA">
                              <w:rPr>
                                <w:sz w:val="21"/>
                                <w:szCs w:val="21"/>
                              </w:rPr>
                              <w:t xml:space="preserve">What does the data reveal about farming life? What appears to make it </w:t>
                            </w:r>
                            <w:proofErr w:type="gramStart"/>
                            <w:r w:rsidRPr="001402BA">
                              <w:rPr>
                                <w:sz w:val="21"/>
                                <w:szCs w:val="21"/>
                              </w:rPr>
                              <w:t>challenging</w:t>
                            </w:r>
                            <w:proofErr w:type="gramEnd"/>
                            <w:r w:rsidRPr="001402BA">
                              <w:rPr>
                                <w:sz w:val="21"/>
                                <w:szCs w:val="21"/>
                              </w:rPr>
                              <w:t>?</w:t>
                            </w:r>
                          </w:p>
                          <w:p w14:paraId="5FE19973" w14:textId="5D4C388F" w:rsidR="00A366A9" w:rsidRPr="001402BA" w:rsidRDefault="00A366A9" w:rsidP="001402BA">
                            <w:pPr>
                              <w:pStyle w:val="BodyText"/>
                              <w:numPr>
                                <w:ilvl w:val="0"/>
                                <w:numId w:val="5"/>
                              </w:numPr>
                              <w:ind w:left="450"/>
                              <w:rPr>
                                <w:sz w:val="21"/>
                                <w:szCs w:val="21"/>
                              </w:rPr>
                            </w:pPr>
                            <w:r w:rsidRPr="001402BA">
                              <w:rPr>
                                <w:sz w:val="21"/>
                                <w:szCs w:val="21"/>
                              </w:rPr>
                              <w:t xml:space="preserve">List some possible reasons for the data changing over time. </w:t>
                            </w:r>
                          </w:p>
                          <w:p w14:paraId="6CC8C18B" w14:textId="77777777" w:rsidR="00A366A9" w:rsidRPr="001402BA" w:rsidRDefault="00A366A9" w:rsidP="00A366A9">
                            <w:pPr>
                              <w:pStyle w:val="Heading2"/>
                              <w:rPr>
                                <w:sz w:val="21"/>
                                <w:szCs w:val="21"/>
                              </w:rPr>
                            </w:pPr>
                            <w:r w:rsidRPr="001402BA">
                              <w:rPr>
                                <w:sz w:val="21"/>
                                <w:szCs w:val="21"/>
                              </w:rPr>
                              <w:t>Discussion Questions</w:t>
                            </w:r>
                          </w:p>
                          <w:p w14:paraId="6CB5D97F" w14:textId="77777777" w:rsidR="00A366A9" w:rsidRPr="001402BA" w:rsidRDefault="00A366A9" w:rsidP="00A366A9">
                            <w:pPr>
                              <w:pStyle w:val="BodyText"/>
                              <w:numPr>
                                <w:ilvl w:val="0"/>
                                <w:numId w:val="6"/>
                              </w:numPr>
                              <w:ind w:left="360"/>
                              <w:rPr>
                                <w:sz w:val="21"/>
                                <w:szCs w:val="21"/>
                              </w:rPr>
                            </w:pPr>
                            <w:r w:rsidRPr="001402BA">
                              <w:rPr>
                                <w:sz w:val="21"/>
                                <w:szCs w:val="21"/>
                                <w:lang w:val="en-US"/>
                              </w:rPr>
                              <w:t xml:space="preserve">List some of the economic and natural forces that made family farming </w:t>
                            </w:r>
                            <w:proofErr w:type="gramStart"/>
                            <w:r w:rsidRPr="001402BA">
                              <w:rPr>
                                <w:sz w:val="21"/>
                                <w:szCs w:val="21"/>
                                <w:lang w:val="en-US"/>
                              </w:rPr>
                              <w:t>difficult, and</w:t>
                            </w:r>
                            <w:proofErr w:type="gramEnd"/>
                            <w:r w:rsidRPr="001402BA">
                              <w:rPr>
                                <w:sz w:val="21"/>
                                <w:szCs w:val="21"/>
                                <w:lang w:val="en-US"/>
                              </w:rPr>
                              <w:t xml:space="preserve"> explain if </w:t>
                            </w:r>
                            <w:r w:rsidRPr="001402BA">
                              <w:rPr>
                                <w:sz w:val="21"/>
                                <w:szCs w:val="21"/>
                              </w:rPr>
                              <w:t>farmers had any control over the impact of these forces.</w:t>
                            </w:r>
                          </w:p>
                          <w:p w14:paraId="7E545489" w14:textId="77777777" w:rsidR="00A366A9" w:rsidRPr="001402BA" w:rsidRDefault="00A366A9" w:rsidP="00A366A9">
                            <w:pPr>
                              <w:pStyle w:val="BodyText"/>
                              <w:rPr>
                                <w:sz w:val="21"/>
                                <w:szCs w:val="21"/>
                              </w:rPr>
                            </w:pPr>
                          </w:p>
                          <w:p w14:paraId="043C1125" w14:textId="77777777" w:rsidR="00A366A9" w:rsidRPr="001402BA" w:rsidRDefault="00A366A9" w:rsidP="00A366A9">
                            <w:pPr>
                              <w:pStyle w:val="BodyText"/>
                              <w:numPr>
                                <w:ilvl w:val="0"/>
                                <w:numId w:val="6"/>
                              </w:numPr>
                              <w:ind w:left="360"/>
                              <w:rPr>
                                <w:sz w:val="21"/>
                                <w:szCs w:val="21"/>
                              </w:rPr>
                            </w:pPr>
                            <w:r w:rsidRPr="001402BA">
                              <w:rPr>
                                <w:sz w:val="21"/>
                                <w:szCs w:val="21"/>
                              </w:rPr>
                              <w:t xml:space="preserve">Do you think the government should support farmers? If so, </w:t>
                            </w:r>
                            <w:proofErr w:type="gramStart"/>
                            <w:r w:rsidRPr="001402BA">
                              <w:rPr>
                                <w:sz w:val="21"/>
                                <w:szCs w:val="21"/>
                              </w:rPr>
                              <w:t>how</w:t>
                            </w:r>
                            <w:proofErr w:type="gramEnd"/>
                            <w:r w:rsidRPr="001402BA">
                              <w:rPr>
                                <w:sz w:val="21"/>
                                <w:szCs w:val="21"/>
                              </w:rPr>
                              <w:t xml:space="preserve"> and why? Or why not? </w:t>
                            </w:r>
                          </w:p>
                          <w:p w14:paraId="418C0612" w14:textId="77777777" w:rsidR="00A366A9" w:rsidRPr="001402BA" w:rsidRDefault="00A366A9" w:rsidP="00A366A9">
                            <w:pPr>
                              <w:pStyle w:val="BodyText"/>
                              <w:rPr>
                                <w:sz w:val="21"/>
                                <w:szCs w:val="21"/>
                              </w:rPr>
                            </w:pPr>
                          </w:p>
                          <w:p w14:paraId="33D1C684" w14:textId="77777777" w:rsidR="00A366A9" w:rsidRPr="001402BA" w:rsidRDefault="00A366A9" w:rsidP="00A366A9">
                            <w:pPr>
                              <w:pStyle w:val="BodyText"/>
                              <w:numPr>
                                <w:ilvl w:val="0"/>
                                <w:numId w:val="6"/>
                              </w:numPr>
                              <w:ind w:left="360"/>
                              <w:rPr>
                                <w:sz w:val="21"/>
                                <w:szCs w:val="21"/>
                              </w:rPr>
                            </w:pPr>
                            <w:r w:rsidRPr="001402BA">
                              <w:rPr>
                                <w:sz w:val="21"/>
                                <w:szCs w:val="21"/>
                              </w:rPr>
                              <w:t xml:space="preserve">Explain some of the ways you think farming life has become easier </w:t>
                            </w:r>
                            <w:proofErr w:type="gramStart"/>
                            <w:r w:rsidRPr="001402BA">
                              <w:rPr>
                                <w:sz w:val="21"/>
                                <w:szCs w:val="21"/>
                              </w:rPr>
                              <w:t>and also</w:t>
                            </w:r>
                            <w:proofErr w:type="gramEnd"/>
                            <w:r w:rsidRPr="001402BA">
                              <w:rPr>
                                <w:sz w:val="21"/>
                                <w:szCs w:val="21"/>
                              </w:rPr>
                              <w:t xml:space="preserve"> more difficult since the 1930s.</w:t>
                            </w:r>
                          </w:p>
                          <w:p w14:paraId="11B997F6" w14:textId="77777777" w:rsidR="00A366A9" w:rsidRPr="000A3705" w:rsidRDefault="00A366A9" w:rsidP="00A366A9">
                            <w:pPr>
                              <w:textAlignment w:val="baseline"/>
                              <w:rPr>
                                <w:rFonts w:ascii="Segoe UI" w:eastAsia="Times New Roman" w:hAnsi="Segoe UI" w:cs="Segoe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E1FA8" id="Text Box 7" o:spid="_x0000_s1029" type="#_x0000_t202" style="position:absolute;margin-left:-22.25pt;margin-top:.05pt;width:312.95pt;height:60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sTJPAIAAIQEAAAOAAAAZHJzL2Uyb0RvYy54bWysVEtv2zAMvg/YfxB0X5ykeaxGnCJLkWFA&#13;&#10;0BZIh54VWYqFyaImKbGzXz9KeXc7DbvIpEh9JD+Snjy0tSY74bwCU9Bep0uJMBxKZTYF/f66+PSZ&#13;&#10;Eh+YKZkGIwq6F54+TD9+mDQ2F32oQJfCEQQxPm9sQasQbJ5lnleiZr4DVhg0SnA1C6i6TVY61iB6&#13;&#10;rbN+tzvKGnCldcCF93j7eDDSacKXUvDwLKUXgeiCYm4hnS6d63hm0wnLN47ZSvFjGuwfsqiZMhj0&#13;&#10;DPXIAiNbp/6AqhV34EGGDoc6AykVF6kGrKbXfVfNqmJWpFqQHG/PNPn/B8ufdiv74khov0CLDYyE&#13;&#10;NNbnHi9jPa10dfxipgTtSOH+TJtoA+F4eXc/HgxGQ0o42sajfn84SMRml+fW+fBVQE2iUFCHfUl0&#13;&#10;sd3SBwyJrieXGM2DVuVCaZ2UOAtirh3ZMeyiDilJfHHjpQ1pCjq6G3YT8I0tQp/frzXjP2KZtwio&#13;&#10;aYOXl+KjFNp1S1SJNZ6IWUO5R74cHEbJW75QCL9kPrwwh7ODFOE+hGc8pAbMCY4SJRW4X3+7j/7Y&#13;&#10;UrRS0uAsFtT/3DInKNHfDDb7vjdARklIymA47qPiri3ra4vZ1nNAonq4eZYnMfoHfRKlg/oN12YW&#13;&#10;o6KJGY6xCxpO4jwcNgTXjovZLDnhuFoWlmZleYSOjYm0vrZvzNljWwNOxBOcppbl77p78I0vDcy2&#13;&#10;AaRKrY88H1g90o+jnrpzXMu4S9d68rr8PKa/AQAA//8DAFBLAwQUAAYACAAAACEAgfvKNd4AAAAO&#13;&#10;AQAADwAAAGRycy9kb3ducmV2LnhtbExPy07DMBC8I/EP1iJxa52iBIU0TsWjcOFEQZy3sWtbxHZk&#13;&#10;u2n4e7YnellpNLPzaDezG9ikYrLBC1gtC2DK90FarwV8fb4uamApo5c4BK8E/KoEm+76qsVGhpP/&#13;&#10;UNMua0YmPjUowOQ8Npyn3iiHaRlG5Yk7hOgwE4yay4gnMncDvyuKe+7QekowOKpno/qf3dEJ2D7p&#13;&#10;B93XGM22ltZO8/fhXb8JcXszv6zpPK6BZTXn/w84b6D+0FGxfTh6mdggYFGWFUnPBCO6qlclsD1B&#13;&#10;yq6Ady2/nNH9AQAA//8DAFBLAQItABQABgAIAAAAIQC2gziS/gAAAOEBAAATAAAAAAAAAAAAAAAA&#13;&#10;AAAAAABbQ29udGVudF9UeXBlc10ueG1sUEsBAi0AFAAGAAgAAAAhADj9If/WAAAAlAEAAAsAAAAA&#13;&#10;AAAAAAAAAAAALwEAAF9yZWxzLy5yZWxzUEsBAi0AFAAGAAgAAAAhAGRaxMk8AgAAhAQAAA4AAAAA&#13;&#10;AAAAAAAAAAAALgIAAGRycy9lMm9Eb2MueG1sUEsBAi0AFAAGAAgAAAAhAIH7yjXeAAAADgEAAA8A&#13;&#10;AAAAAAAAAAAAAAAAlgQAAGRycy9kb3ducmV2LnhtbFBLBQYAAAAABAAEAPMAAAChBQAAAAA=&#13;&#10;" fillcolor="white [3201]" strokeweight=".5pt">
                <v:textbox>
                  <w:txbxContent>
                    <w:p w14:paraId="3088C0F3" w14:textId="797B0FD5" w:rsidR="008F0C5C" w:rsidRPr="008F0C5C" w:rsidRDefault="00A366A9" w:rsidP="008F0C5C">
                      <w:pPr>
                        <w:pStyle w:val="BodyText"/>
                        <w:rPr>
                          <w:rStyle w:val="Strong"/>
                          <w:sz w:val="20"/>
                          <w:szCs w:val="20"/>
                        </w:rPr>
                      </w:pPr>
                      <w:r w:rsidRPr="008F0C5C">
                        <w:rPr>
                          <w:rStyle w:val="Strong"/>
                          <w:sz w:val="20"/>
                          <w:szCs w:val="20"/>
                        </w:rPr>
                        <w:t>Figure 2: Annual Rainfall in Wheat-Producing States (1910–1940)</w:t>
                      </w:r>
                    </w:p>
                    <w:p w14:paraId="19581C25" w14:textId="42A0C291" w:rsidR="00A366A9" w:rsidRDefault="008F0C5C" w:rsidP="008F0C5C">
                      <w:pPr>
                        <w:rPr>
                          <w:rStyle w:val="BodyTextChar"/>
                        </w:rPr>
                      </w:pPr>
                      <w:r>
                        <w:rPr>
                          <w:noProof/>
                        </w:rPr>
                        <w:drawing>
                          <wp:inline distT="0" distB="0" distL="0" distR="0" wp14:anchorId="2C550B98" wp14:editId="15D1DE5C">
                            <wp:extent cx="3785235" cy="1988820"/>
                            <wp:effectExtent l="0" t="0" r="0" b="508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10"/>
                                    <a:stretch>
                                      <a:fillRect/>
                                    </a:stretch>
                                  </pic:blipFill>
                                  <pic:spPr>
                                    <a:xfrm>
                                      <a:off x="0" y="0"/>
                                      <a:ext cx="3785235" cy="1988820"/>
                                    </a:xfrm>
                                    <a:prstGeom prst="rect">
                                      <a:avLst/>
                                    </a:prstGeom>
                                  </pic:spPr>
                                </pic:pic>
                              </a:graphicData>
                            </a:graphic>
                          </wp:inline>
                        </w:drawing>
                      </w:r>
                    </w:p>
                    <w:p w14:paraId="643C6957" w14:textId="77777777" w:rsidR="00A366A9" w:rsidRPr="008F0C5C" w:rsidRDefault="00A366A9" w:rsidP="008F0C5C">
                      <w:pPr>
                        <w:pStyle w:val="Caption"/>
                        <w:rPr>
                          <w:rStyle w:val="BodyTextChar"/>
                          <w:i w:val="0"/>
                          <w:iCs w:val="0"/>
                          <w:sz w:val="16"/>
                          <w:szCs w:val="16"/>
                        </w:rPr>
                      </w:pPr>
                      <w:r w:rsidRPr="008F0C5C">
                        <w:rPr>
                          <w:i w:val="0"/>
                          <w:iCs w:val="0"/>
                          <w:sz w:val="16"/>
                          <w:szCs w:val="16"/>
                        </w:rPr>
                        <w:t xml:space="preserve">Source: </w:t>
                      </w:r>
                      <w:r w:rsidRPr="008F0C5C">
                        <w:rPr>
                          <w:sz w:val="16"/>
                          <w:szCs w:val="16"/>
                        </w:rPr>
                        <w:t>The Wheat Yearbook</w:t>
                      </w:r>
                      <w:r w:rsidRPr="008F0C5C">
                        <w:rPr>
                          <w:rFonts w:eastAsiaTheme="minorEastAsia"/>
                          <w:i w:val="0"/>
                          <w:iCs w:val="0"/>
                          <w:sz w:val="16"/>
                          <w:szCs w:val="16"/>
                        </w:rPr>
                        <w:t>, US Dept of Agriculture</w:t>
                      </w:r>
                      <w:r w:rsidRPr="008F0C5C">
                        <w:rPr>
                          <w:rFonts w:eastAsiaTheme="minorEastAsia"/>
                          <w:sz w:val="16"/>
                          <w:szCs w:val="16"/>
                        </w:rPr>
                        <w:t xml:space="preserve">. </w:t>
                      </w:r>
                      <w:hyperlink r:id="rId12" w:history="1">
                        <w:r w:rsidRPr="008F0C5C">
                          <w:rPr>
                            <w:rStyle w:val="Hyperlink"/>
                            <w:rFonts w:eastAsiaTheme="minorEastAsia"/>
                            <w:i w:val="0"/>
                            <w:iCs w:val="0"/>
                            <w:sz w:val="16"/>
                            <w:szCs w:val="16"/>
                          </w:rPr>
                          <w:t>https://www.ers.usda.gov/data-products/wheat-data/</w:t>
                        </w:r>
                      </w:hyperlink>
                    </w:p>
                    <w:p w14:paraId="7CA22DC1" w14:textId="77777777" w:rsidR="00A366A9" w:rsidRPr="001402BA" w:rsidRDefault="00A366A9" w:rsidP="00A366A9">
                      <w:pPr>
                        <w:rPr>
                          <w:rFonts w:eastAsiaTheme="minorEastAsia"/>
                          <w:sz w:val="21"/>
                          <w:szCs w:val="21"/>
                        </w:rPr>
                      </w:pPr>
                    </w:p>
                    <w:p w14:paraId="74C24EAE" w14:textId="77777777" w:rsidR="00A366A9" w:rsidRPr="001402BA" w:rsidRDefault="00A366A9" w:rsidP="001402BA">
                      <w:pPr>
                        <w:pStyle w:val="BodyText"/>
                        <w:numPr>
                          <w:ilvl w:val="0"/>
                          <w:numId w:val="5"/>
                        </w:numPr>
                        <w:ind w:left="450"/>
                        <w:rPr>
                          <w:sz w:val="21"/>
                          <w:szCs w:val="21"/>
                        </w:rPr>
                      </w:pPr>
                      <w:r w:rsidRPr="001402BA">
                        <w:rPr>
                          <w:sz w:val="21"/>
                          <w:szCs w:val="21"/>
                        </w:rPr>
                        <w:t>After looking closely at each graph, describe the patterns that you observe.</w:t>
                      </w:r>
                    </w:p>
                    <w:p w14:paraId="129AF974" w14:textId="2877CC22" w:rsidR="00A366A9" w:rsidRPr="001402BA" w:rsidRDefault="00A366A9" w:rsidP="001402BA">
                      <w:pPr>
                        <w:pStyle w:val="BodyText"/>
                        <w:numPr>
                          <w:ilvl w:val="0"/>
                          <w:numId w:val="5"/>
                        </w:numPr>
                        <w:ind w:left="450"/>
                        <w:rPr>
                          <w:sz w:val="21"/>
                          <w:szCs w:val="21"/>
                        </w:rPr>
                      </w:pPr>
                      <w:r w:rsidRPr="001402BA">
                        <w:rPr>
                          <w:sz w:val="21"/>
                          <w:szCs w:val="21"/>
                        </w:rPr>
                        <w:t xml:space="preserve">What does the data reveal about farming life? What appears to make it </w:t>
                      </w:r>
                      <w:proofErr w:type="gramStart"/>
                      <w:r w:rsidRPr="001402BA">
                        <w:rPr>
                          <w:sz w:val="21"/>
                          <w:szCs w:val="21"/>
                        </w:rPr>
                        <w:t>challenging</w:t>
                      </w:r>
                      <w:proofErr w:type="gramEnd"/>
                      <w:r w:rsidRPr="001402BA">
                        <w:rPr>
                          <w:sz w:val="21"/>
                          <w:szCs w:val="21"/>
                        </w:rPr>
                        <w:t>?</w:t>
                      </w:r>
                    </w:p>
                    <w:p w14:paraId="5FE19973" w14:textId="5D4C388F" w:rsidR="00A366A9" w:rsidRPr="001402BA" w:rsidRDefault="00A366A9" w:rsidP="001402BA">
                      <w:pPr>
                        <w:pStyle w:val="BodyText"/>
                        <w:numPr>
                          <w:ilvl w:val="0"/>
                          <w:numId w:val="5"/>
                        </w:numPr>
                        <w:ind w:left="450"/>
                        <w:rPr>
                          <w:sz w:val="21"/>
                          <w:szCs w:val="21"/>
                        </w:rPr>
                      </w:pPr>
                      <w:r w:rsidRPr="001402BA">
                        <w:rPr>
                          <w:sz w:val="21"/>
                          <w:szCs w:val="21"/>
                        </w:rPr>
                        <w:t xml:space="preserve">List some possible reasons for the data changing over time. </w:t>
                      </w:r>
                    </w:p>
                    <w:p w14:paraId="6CC8C18B" w14:textId="77777777" w:rsidR="00A366A9" w:rsidRPr="001402BA" w:rsidRDefault="00A366A9" w:rsidP="00A366A9">
                      <w:pPr>
                        <w:pStyle w:val="Heading2"/>
                        <w:rPr>
                          <w:sz w:val="21"/>
                          <w:szCs w:val="21"/>
                        </w:rPr>
                      </w:pPr>
                      <w:r w:rsidRPr="001402BA">
                        <w:rPr>
                          <w:sz w:val="21"/>
                          <w:szCs w:val="21"/>
                        </w:rPr>
                        <w:t>Discussion Questions</w:t>
                      </w:r>
                    </w:p>
                    <w:p w14:paraId="6CB5D97F" w14:textId="77777777" w:rsidR="00A366A9" w:rsidRPr="001402BA" w:rsidRDefault="00A366A9" w:rsidP="00A366A9">
                      <w:pPr>
                        <w:pStyle w:val="BodyText"/>
                        <w:numPr>
                          <w:ilvl w:val="0"/>
                          <w:numId w:val="6"/>
                        </w:numPr>
                        <w:ind w:left="360"/>
                        <w:rPr>
                          <w:sz w:val="21"/>
                          <w:szCs w:val="21"/>
                        </w:rPr>
                      </w:pPr>
                      <w:r w:rsidRPr="001402BA">
                        <w:rPr>
                          <w:sz w:val="21"/>
                          <w:szCs w:val="21"/>
                          <w:lang w:val="en-US"/>
                        </w:rPr>
                        <w:t xml:space="preserve">List some of the economic and natural forces that made family farming </w:t>
                      </w:r>
                      <w:proofErr w:type="gramStart"/>
                      <w:r w:rsidRPr="001402BA">
                        <w:rPr>
                          <w:sz w:val="21"/>
                          <w:szCs w:val="21"/>
                          <w:lang w:val="en-US"/>
                        </w:rPr>
                        <w:t>difficult, and</w:t>
                      </w:r>
                      <w:proofErr w:type="gramEnd"/>
                      <w:r w:rsidRPr="001402BA">
                        <w:rPr>
                          <w:sz w:val="21"/>
                          <w:szCs w:val="21"/>
                          <w:lang w:val="en-US"/>
                        </w:rPr>
                        <w:t xml:space="preserve"> explain if </w:t>
                      </w:r>
                      <w:r w:rsidRPr="001402BA">
                        <w:rPr>
                          <w:sz w:val="21"/>
                          <w:szCs w:val="21"/>
                        </w:rPr>
                        <w:t>farmers had any control over the impact of these forces.</w:t>
                      </w:r>
                    </w:p>
                    <w:p w14:paraId="7E545489" w14:textId="77777777" w:rsidR="00A366A9" w:rsidRPr="001402BA" w:rsidRDefault="00A366A9" w:rsidP="00A366A9">
                      <w:pPr>
                        <w:pStyle w:val="BodyText"/>
                        <w:rPr>
                          <w:sz w:val="21"/>
                          <w:szCs w:val="21"/>
                        </w:rPr>
                      </w:pPr>
                    </w:p>
                    <w:p w14:paraId="043C1125" w14:textId="77777777" w:rsidR="00A366A9" w:rsidRPr="001402BA" w:rsidRDefault="00A366A9" w:rsidP="00A366A9">
                      <w:pPr>
                        <w:pStyle w:val="BodyText"/>
                        <w:numPr>
                          <w:ilvl w:val="0"/>
                          <w:numId w:val="6"/>
                        </w:numPr>
                        <w:ind w:left="360"/>
                        <w:rPr>
                          <w:sz w:val="21"/>
                          <w:szCs w:val="21"/>
                        </w:rPr>
                      </w:pPr>
                      <w:r w:rsidRPr="001402BA">
                        <w:rPr>
                          <w:sz w:val="21"/>
                          <w:szCs w:val="21"/>
                        </w:rPr>
                        <w:t xml:space="preserve">Do you think the government should support farmers? If so, </w:t>
                      </w:r>
                      <w:proofErr w:type="gramStart"/>
                      <w:r w:rsidRPr="001402BA">
                        <w:rPr>
                          <w:sz w:val="21"/>
                          <w:szCs w:val="21"/>
                        </w:rPr>
                        <w:t>how</w:t>
                      </w:r>
                      <w:proofErr w:type="gramEnd"/>
                      <w:r w:rsidRPr="001402BA">
                        <w:rPr>
                          <w:sz w:val="21"/>
                          <w:szCs w:val="21"/>
                        </w:rPr>
                        <w:t xml:space="preserve"> and why? Or why not? </w:t>
                      </w:r>
                    </w:p>
                    <w:p w14:paraId="418C0612" w14:textId="77777777" w:rsidR="00A366A9" w:rsidRPr="001402BA" w:rsidRDefault="00A366A9" w:rsidP="00A366A9">
                      <w:pPr>
                        <w:pStyle w:val="BodyText"/>
                        <w:rPr>
                          <w:sz w:val="21"/>
                          <w:szCs w:val="21"/>
                        </w:rPr>
                      </w:pPr>
                    </w:p>
                    <w:p w14:paraId="33D1C684" w14:textId="77777777" w:rsidR="00A366A9" w:rsidRPr="001402BA" w:rsidRDefault="00A366A9" w:rsidP="00A366A9">
                      <w:pPr>
                        <w:pStyle w:val="BodyText"/>
                        <w:numPr>
                          <w:ilvl w:val="0"/>
                          <w:numId w:val="6"/>
                        </w:numPr>
                        <w:ind w:left="360"/>
                        <w:rPr>
                          <w:sz w:val="21"/>
                          <w:szCs w:val="21"/>
                        </w:rPr>
                      </w:pPr>
                      <w:r w:rsidRPr="001402BA">
                        <w:rPr>
                          <w:sz w:val="21"/>
                          <w:szCs w:val="21"/>
                        </w:rPr>
                        <w:t xml:space="preserve">Explain some of the ways you think farming life has become easier </w:t>
                      </w:r>
                      <w:proofErr w:type="gramStart"/>
                      <w:r w:rsidRPr="001402BA">
                        <w:rPr>
                          <w:sz w:val="21"/>
                          <w:szCs w:val="21"/>
                        </w:rPr>
                        <w:t>and also</w:t>
                      </w:r>
                      <w:proofErr w:type="gramEnd"/>
                      <w:r w:rsidRPr="001402BA">
                        <w:rPr>
                          <w:sz w:val="21"/>
                          <w:szCs w:val="21"/>
                        </w:rPr>
                        <w:t xml:space="preserve"> more difficult since the 1930s.</w:t>
                      </w:r>
                    </w:p>
                    <w:p w14:paraId="11B997F6" w14:textId="77777777" w:rsidR="00A366A9" w:rsidRPr="000A3705" w:rsidRDefault="00A366A9" w:rsidP="00A366A9">
                      <w:pPr>
                        <w:textAlignment w:val="baseline"/>
                        <w:rPr>
                          <w:rFonts w:ascii="Segoe UI" w:eastAsia="Times New Roman" w:hAnsi="Segoe UI" w:cs="Segoe UI"/>
                          <w:sz w:val="20"/>
                          <w:szCs w:val="20"/>
                        </w:rPr>
                      </w:pPr>
                    </w:p>
                  </w:txbxContent>
                </v:textbox>
              </v:shape>
            </w:pict>
          </mc:Fallback>
        </mc:AlternateContent>
      </w:r>
      <w:r>
        <w:rPr>
          <w:noProof/>
          <w:color w:val="FF0000"/>
        </w:rPr>
        <mc:AlternateContent>
          <mc:Choice Requires="wps">
            <w:drawing>
              <wp:anchor distT="0" distB="0" distL="114300" distR="114300" simplePos="0" relativeHeight="251664384" behindDoc="0" locked="0" layoutInCell="1" allowOverlap="1" wp14:anchorId="75999E94" wp14:editId="19F966AA">
                <wp:simplePos x="0" y="0"/>
                <wp:positionH relativeFrom="column">
                  <wp:posOffset>3832063</wp:posOffset>
                </wp:positionH>
                <wp:positionV relativeFrom="paragraph">
                  <wp:posOffset>0</wp:posOffset>
                </wp:positionV>
                <wp:extent cx="2752090" cy="762254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2752090" cy="7622540"/>
                        </a:xfrm>
                        <a:prstGeom prst="rect">
                          <a:avLst/>
                        </a:prstGeom>
                        <a:solidFill>
                          <a:srgbClr val="F3F5F8"/>
                        </a:solidFill>
                        <a:ln w="6350">
                          <a:noFill/>
                        </a:ln>
                      </wps:spPr>
                      <wps:txbx>
                        <w:txbxContent>
                          <w:p w14:paraId="73525313" w14:textId="77777777" w:rsidR="008F0C5C" w:rsidRDefault="008F0C5C" w:rsidP="008F0C5C">
                            <w:pPr>
                              <w:rPr>
                                <w:rFonts w:ascii="Arial" w:hAnsi="Arial" w:cs="Arial"/>
                                <w:b/>
                                <w:bCs/>
                                <w:color w:val="000000" w:themeColor="text1"/>
                                <w:sz w:val="20"/>
                                <w:szCs w:val="20"/>
                              </w:rPr>
                            </w:pPr>
                          </w:p>
                          <w:p w14:paraId="4D0642E7" w14:textId="77777777" w:rsidR="008F0C5C" w:rsidRDefault="008F0C5C" w:rsidP="008F0C5C">
                            <w:pPr>
                              <w:numPr>
                                <w:ilvl w:val="0"/>
                                <w:numId w:val="8"/>
                              </w:numPr>
                              <w:ind w:left="360"/>
                              <w:rPr>
                                <w:rFonts w:ascii="Arial" w:hAnsi="Arial" w:cs="Arial"/>
                                <w:color w:val="000000" w:themeColor="text1"/>
                                <w:sz w:val="20"/>
                                <w:szCs w:val="20"/>
                              </w:rPr>
                            </w:pPr>
                            <w:r w:rsidRPr="008F0C5C">
                              <w:rPr>
                                <w:rFonts w:ascii="Arial" w:hAnsi="Arial" w:cs="Arial"/>
                                <w:color w:val="000000" w:themeColor="text1"/>
                                <w:sz w:val="20"/>
                                <w:szCs w:val="20"/>
                              </w:rPr>
                              <w:t xml:space="preserve">What challenges do the changing price of wheat and the varying amount of rainfall impose on farm families? What strategies can they use to plan for their futures? </w:t>
                            </w:r>
                          </w:p>
                          <w:p w14:paraId="071BB548" w14:textId="77777777" w:rsidR="008F0C5C" w:rsidRDefault="008F0C5C" w:rsidP="008F0C5C">
                            <w:pPr>
                              <w:rPr>
                                <w:rFonts w:ascii="Arial" w:hAnsi="Arial" w:cs="Arial"/>
                                <w:b/>
                                <w:bCs/>
                                <w:color w:val="000000" w:themeColor="text1"/>
                                <w:sz w:val="20"/>
                                <w:szCs w:val="20"/>
                              </w:rPr>
                            </w:pPr>
                          </w:p>
                          <w:p w14:paraId="6BAEE48A" w14:textId="7A1A01B7" w:rsidR="008F0C5C" w:rsidRDefault="008F0C5C" w:rsidP="008F0C5C">
                            <w:pPr>
                              <w:rPr>
                                <w:rFonts w:ascii="Arial" w:hAnsi="Arial" w:cs="Arial"/>
                                <w:b/>
                                <w:bCs/>
                                <w:color w:val="000000" w:themeColor="text1"/>
                                <w:sz w:val="20"/>
                                <w:szCs w:val="20"/>
                              </w:rPr>
                            </w:pPr>
                            <w:r w:rsidRPr="008F0C5C">
                              <w:rPr>
                                <w:rFonts w:ascii="Arial" w:hAnsi="Arial" w:cs="Arial"/>
                                <w:b/>
                                <w:bCs/>
                                <w:color w:val="000000" w:themeColor="text1"/>
                                <w:sz w:val="20"/>
                                <w:szCs w:val="20"/>
                              </w:rPr>
                              <w:t xml:space="preserve">Suggestions: </w:t>
                            </w:r>
                          </w:p>
                          <w:p w14:paraId="52C0D31F" w14:textId="77777777" w:rsidR="008F0C5C" w:rsidRPr="008F0C5C" w:rsidRDefault="008F0C5C" w:rsidP="008F0C5C">
                            <w:pPr>
                              <w:rPr>
                                <w:rFonts w:ascii="Arial" w:hAnsi="Arial" w:cs="Arial"/>
                                <w:color w:val="000000" w:themeColor="text1"/>
                                <w:sz w:val="20"/>
                                <w:szCs w:val="20"/>
                              </w:rPr>
                            </w:pPr>
                          </w:p>
                          <w:p w14:paraId="2F826A82" w14:textId="77777777" w:rsidR="008F0C5C" w:rsidRPr="008F0C5C" w:rsidRDefault="008F0C5C" w:rsidP="008F0C5C">
                            <w:pPr>
                              <w:pStyle w:val="ListParagraph"/>
                              <w:numPr>
                                <w:ilvl w:val="0"/>
                                <w:numId w:val="9"/>
                              </w:numPr>
                              <w:spacing w:line="276" w:lineRule="auto"/>
                              <w:rPr>
                                <w:rFonts w:ascii="Arial" w:hAnsi="Arial" w:cs="Arial"/>
                                <w:color w:val="000000" w:themeColor="text1"/>
                                <w:sz w:val="20"/>
                                <w:szCs w:val="20"/>
                              </w:rPr>
                            </w:pPr>
                            <w:r w:rsidRPr="008F0C5C">
                              <w:rPr>
                                <w:rFonts w:ascii="Arial" w:hAnsi="Arial" w:cs="Arial"/>
                                <w:color w:val="000000" w:themeColor="text1"/>
                                <w:sz w:val="20"/>
                                <w:szCs w:val="20"/>
                              </w:rPr>
                              <w:t xml:space="preserve">Use class time to begin the </w:t>
                            </w:r>
                            <w:r w:rsidRPr="008F0C5C">
                              <w:rPr>
                                <w:rFonts w:ascii="Arial" w:hAnsi="Arial" w:cs="Arial"/>
                                <w:b/>
                                <w:bCs/>
                                <w:color w:val="000000" w:themeColor="text1"/>
                                <w:sz w:val="20"/>
                                <w:szCs w:val="20"/>
                              </w:rPr>
                              <w:t>Document Analysis</w:t>
                            </w:r>
                            <w:r w:rsidRPr="008F0C5C">
                              <w:rPr>
                                <w:rFonts w:ascii="Arial" w:hAnsi="Arial" w:cs="Arial"/>
                                <w:color w:val="000000" w:themeColor="text1"/>
                                <w:sz w:val="20"/>
                                <w:szCs w:val="20"/>
                              </w:rPr>
                              <w:t xml:space="preserve">; have students work in small groups to “jigsaw” the charts. </w:t>
                            </w:r>
                          </w:p>
                          <w:p w14:paraId="393CD81E" w14:textId="77777777" w:rsidR="008F0C5C" w:rsidRPr="008F0C5C" w:rsidRDefault="008F0C5C" w:rsidP="008F0C5C">
                            <w:pPr>
                              <w:pStyle w:val="ListParagraph"/>
                              <w:numPr>
                                <w:ilvl w:val="0"/>
                                <w:numId w:val="9"/>
                              </w:numPr>
                              <w:spacing w:line="276" w:lineRule="auto"/>
                              <w:rPr>
                                <w:rFonts w:ascii="Arial" w:hAnsi="Arial" w:cs="Arial"/>
                                <w:color w:val="000000" w:themeColor="text1"/>
                                <w:sz w:val="20"/>
                                <w:szCs w:val="20"/>
                              </w:rPr>
                            </w:pPr>
                            <w:r w:rsidRPr="008F0C5C">
                              <w:rPr>
                                <w:rFonts w:ascii="Arial" w:hAnsi="Arial" w:cs="Arial"/>
                                <w:color w:val="000000" w:themeColor="text1"/>
                                <w:sz w:val="20"/>
                                <w:szCs w:val="20"/>
                              </w:rPr>
                              <w:t xml:space="preserve">Have students complete the analysis and respond to the questions for homework. </w:t>
                            </w:r>
                          </w:p>
                          <w:p w14:paraId="3AA44D24" w14:textId="42E0B189" w:rsidR="00A366A9" w:rsidRPr="00AA6619" w:rsidRDefault="00A366A9" w:rsidP="00A366A9">
                            <w:pPr>
                              <w:spacing w:line="276" w:lineRule="auto"/>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99E94" id="Text Box 8" o:spid="_x0000_s1030" type="#_x0000_t202" style="position:absolute;margin-left:301.75pt;margin-top:0;width:216.7pt;height:60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x9CNgIAAF0EAAAOAAAAZHJzL2Uyb0RvYy54bWysVEtv2zAMvg/YfxB0X+y4SdoacYosRYYB&#13;&#10;QVsgHXpWZDkWIIuapMTOfv0oOa92Ow27yKRI8fF9pKcPXaPIXlgnQRd0OEgpEZpDKfW2oD9el1/u&#13;&#10;KHGe6ZIp0KKgB+How+zzp2lrcpFBDaoUlmAQ7fLWFLT23uRJ4ngtGuYGYIRGYwW2YR5Vu01Ky1qM&#13;&#10;3qgkS9NJ0oItjQUunMPbx95IZzF+VQnun6vKCU9UQbE2H08bz004k9mU5VvLTC35sQz2D1U0TGpM&#13;&#10;eg71yDwjOyv/CNVIbsFB5QccmgSqSnIRe8BuhumHbtY1MyL2guA4c4bJ/b+w/Gm/Ni+W+O4rdEhg&#13;&#10;AKQ1Lnd4GfrpKtuEL1ZK0I4QHs6wic4TjpfZ7ThL79HE0XY7ybLxKAKbXJ4b6/w3AQ0JQkEt8hLh&#13;&#10;YvuV85gSXU8uIZsDJculVCoqdrtZKEv2DDlc3izHy7tQJT5556Y0aQs6uRmnMbKG8L73UxrdL10F&#13;&#10;yXebjsiyoKNTxxsoDwiEhX5GnOFLicWumPMvzOJQYIM46P4Zj0oB5oKjREkN9tff7oM/coVWSloc&#13;&#10;soK6nztmBSXqu0YW74cjhIr4qIzGtxkq9tqyubboXbMAxGCIK2V4FIO/VyexstC84T7MQ1Y0Mc0x&#13;&#10;d0H9SVz4fvRxn7iYz6MTzqFhfqXXhofQAfFAxWv3xqw58uWR6ic4jSPLP9DW+4aXGuY7D5WMnAac&#13;&#10;e1SP8OMMR96O+xaW5FqPXpe/wuw3AAAA//8DAFBLAwQUAAYACAAAACEAX7S1I+AAAAAPAQAADwAA&#13;&#10;AGRycy9kb3ducmV2LnhtbExPTU/DMAy9I/EfIiNxYwkMyuiaThOBA8cNBNota0xbaJyqydby7/FO&#13;&#10;cLFsvef3Uawm34kjDrENpOF6pkAgVcG1VGt4e32+WoCIyZKzXSDU8IMRVuX5WWFzF0ba4HGbasEi&#13;&#10;FHOroUmpz6WMVYPexlnokRj7DIO3ic+hlm6wI4v7Tt4olUlvW2KHxvb42GD1vT14DWiqdhe/orkf&#13;&#10;8f3jpdqZxfrJaH15MZklj/USRMIp/X3AqQPnh5KD7cOBXBSdhkzN75iqgWudYDXPHkDseWPzW5Bl&#13;&#10;If/3KH8BAAD//wMAUEsBAi0AFAAGAAgAAAAhALaDOJL+AAAA4QEAABMAAAAAAAAAAAAAAAAAAAAA&#13;&#10;AFtDb250ZW50X1R5cGVzXS54bWxQSwECLQAUAAYACAAAACEAOP0h/9YAAACUAQAACwAAAAAAAAAA&#13;&#10;AAAAAAAvAQAAX3JlbHMvLnJlbHNQSwECLQAUAAYACAAAACEAHfcfQjYCAABdBAAADgAAAAAAAAAA&#13;&#10;AAAAAAAuAgAAZHJzL2Uyb0RvYy54bWxQSwECLQAUAAYACAAAACEAX7S1I+AAAAAPAQAADwAAAAAA&#13;&#10;AAAAAAAAAACQBAAAZHJzL2Rvd25yZXYueG1sUEsFBgAAAAAEAAQA8wAAAJ0FAAAAAA==&#13;&#10;" fillcolor="#f3f5f8" stroked="f" strokeweight=".5pt">
                <v:textbox>
                  <w:txbxContent>
                    <w:p w14:paraId="73525313" w14:textId="77777777" w:rsidR="008F0C5C" w:rsidRDefault="008F0C5C" w:rsidP="008F0C5C">
                      <w:pPr>
                        <w:rPr>
                          <w:rFonts w:ascii="Arial" w:hAnsi="Arial" w:cs="Arial"/>
                          <w:b/>
                          <w:bCs/>
                          <w:color w:val="000000" w:themeColor="text1"/>
                          <w:sz w:val="20"/>
                          <w:szCs w:val="20"/>
                        </w:rPr>
                      </w:pPr>
                    </w:p>
                    <w:p w14:paraId="4D0642E7" w14:textId="77777777" w:rsidR="008F0C5C" w:rsidRDefault="008F0C5C" w:rsidP="008F0C5C">
                      <w:pPr>
                        <w:numPr>
                          <w:ilvl w:val="0"/>
                          <w:numId w:val="8"/>
                        </w:numPr>
                        <w:ind w:left="360"/>
                        <w:rPr>
                          <w:rFonts w:ascii="Arial" w:hAnsi="Arial" w:cs="Arial"/>
                          <w:color w:val="000000" w:themeColor="text1"/>
                          <w:sz w:val="20"/>
                          <w:szCs w:val="20"/>
                        </w:rPr>
                      </w:pPr>
                      <w:r w:rsidRPr="008F0C5C">
                        <w:rPr>
                          <w:rFonts w:ascii="Arial" w:hAnsi="Arial" w:cs="Arial"/>
                          <w:color w:val="000000" w:themeColor="text1"/>
                          <w:sz w:val="20"/>
                          <w:szCs w:val="20"/>
                        </w:rPr>
                        <w:t xml:space="preserve">What challenges do the changing price of wheat and the varying amount of rainfall impose on farm families? What strategies can they use to plan for their futures? </w:t>
                      </w:r>
                    </w:p>
                    <w:p w14:paraId="071BB548" w14:textId="77777777" w:rsidR="008F0C5C" w:rsidRDefault="008F0C5C" w:rsidP="008F0C5C">
                      <w:pPr>
                        <w:rPr>
                          <w:rFonts w:ascii="Arial" w:hAnsi="Arial" w:cs="Arial"/>
                          <w:b/>
                          <w:bCs/>
                          <w:color w:val="000000" w:themeColor="text1"/>
                          <w:sz w:val="20"/>
                          <w:szCs w:val="20"/>
                        </w:rPr>
                      </w:pPr>
                    </w:p>
                    <w:p w14:paraId="6BAEE48A" w14:textId="7A1A01B7" w:rsidR="008F0C5C" w:rsidRDefault="008F0C5C" w:rsidP="008F0C5C">
                      <w:pPr>
                        <w:rPr>
                          <w:rFonts w:ascii="Arial" w:hAnsi="Arial" w:cs="Arial"/>
                          <w:b/>
                          <w:bCs/>
                          <w:color w:val="000000" w:themeColor="text1"/>
                          <w:sz w:val="20"/>
                          <w:szCs w:val="20"/>
                        </w:rPr>
                      </w:pPr>
                      <w:r w:rsidRPr="008F0C5C">
                        <w:rPr>
                          <w:rFonts w:ascii="Arial" w:hAnsi="Arial" w:cs="Arial"/>
                          <w:b/>
                          <w:bCs/>
                          <w:color w:val="000000" w:themeColor="text1"/>
                          <w:sz w:val="20"/>
                          <w:szCs w:val="20"/>
                        </w:rPr>
                        <w:t xml:space="preserve">Suggestions: </w:t>
                      </w:r>
                    </w:p>
                    <w:p w14:paraId="52C0D31F" w14:textId="77777777" w:rsidR="008F0C5C" w:rsidRPr="008F0C5C" w:rsidRDefault="008F0C5C" w:rsidP="008F0C5C">
                      <w:pPr>
                        <w:rPr>
                          <w:rFonts w:ascii="Arial" w:hAnsi="Arial" w:cs="Arial"/>
                          <w:color w:val="000000" w:themeColor="text1"/>
                          <w:sz w:val="20"/>
                          <w:szCs w:val="20"/>
                        </w:rPr>
                      </w:pPr>
                    </w:p>
                    <w:p w14:paraId="2F826A82" w14:textId="77777777" w:rsidR="008F0C5C" w:rsidRPr="008F0C5C" w:rsidRDefault="008F0C5C" w:rsidP="008F0C5C">
                      <w:pPr>
                        <w:pStyle w:val="ListParagraph"/>
                        <w:numPr>
                          <w:ilvl w:val="0"/>
                          <w:numId w:val="9"/>
                        </w:numPr>
                        <w:spacing w:line="276" w:lineRule="auto"/>
                        <w:rPr>
                          <w:rFonts w:ascii="Arial" w:hAnsi="Arial" w:cs="Arial"/>
                          <w:color w:val="000000" w:themeColor="text1"/>
                          <w:sz w:val="20"/>
                          <w:szCs w:val="20"/>
                        </w:rPr>
                      </w:pPr>
                      <w:r w:rsidRPr="008F0C5C">
                        <w:rPr>
                          <w:rFonts w:ascii="Arial" w:hAnsi="Arial" w:cs="Arial"/>
                          <w:color w:val="000000" w:themeColor="text1"/>
                          <w:sz w:val="20"/>
                          <w:szCs w:val="20"/>
                        </w:rPr>
                        <w:t xml:space="preserve">Use class time to begin the </w:t>
                      </w:r>
                      <w:r w:rsidRPr="008F0C5C">
                        <w:rPr>
                          <w:rFonts w:ascii="Arial" w:hAnsi="Arial" w:cs="Arial"/>
                          <w:b/>
                          <w:bCs/>
                          <w:color w:val="000000" w:themeColor="text1"/>
                          <w:sz w:val="20"/>
                          <w:szCs w:val="20"/>
                        </w:rPr>
                        <w:t>Document Analysis</w:t>
                      </w:r>
                      <w:r w:rsidRPr="008F0C5C">
                        <w:rPr>
                          <w:rFonts w:ascii="Arial" w:hAnsi="Arial" w:cs="Arial"/>
                          <w:color w:val="000000" w:themeColor="text1"/>
                          <w:sz w:val="20"/>
                          <w:szCs w:val="20"/>
                        </w:rPr>
                        <w:t xml:space="preserve">; have students work in small groups to “jigsaw” the charts. </w:t>
                      </w:r>
                    </w:p>
                    <w:p w14:paraId="393CD81E" w14:textId="77777777" w:rsidR="008F0C5C" w:rsidRPr="008F0C5C" w:rsidRDefault="008F0C5C" w:rsidP="008F0C5C">
                      <w:pPr>
                        <w:pStyle w:val="ListParagraph"/>
                        <w:numPr>
                          <w:ilvl w:val="0"/>
                          <w:numId w:val="9"/>
                        </w:numPr>
                        <w:spacing w:line="276" w:lineRule="auto"/>
                        <w:rPr>
                          <w:rFonts w:ascii="Arial" w:hAnsi="Arial" w:cs="Arial"/>
                          <w:color w:val="000000" w:themeColor="text1"/>
                          <w:sz w:val="20"/>
                          <w:szCs w:val="20"/>
                        </w:rPr>
                      </w:pPr>
                      <w:r w:rsidRPr="008F0C5C">
                        <w:rPr>
                          <w:rFonts w:ascii="Arial" w:hAnsi="Arial" w:cs="Arial"/>
                          <w:color w:val="000000" w:themeColor="text1"/>
                          <w:sz w:val="20"/>
                          <w:szCs w:val="20"/>
                        </w:rPr>
                        <w:t xml:space="preserve">Have students complete the analysis and respond to the questions for homework. </w:t>
                      </w:r>
                    </w:p>
                    <w:p w14:paraId="3AA44D24" w14:textId="42E0B189" w:rsidR="00A366A9" w:rsidRPr="00AA6619" w:rsidRDefault="00A366A9" w:rsidP="00A366A9">
                      <w:pPr>
                        <w:spacing w:line="276" w:lineRule="auto"/>
                        <w:rPr>
                          <w:rFonts w:ascii="Arial" w:hAnsi="Arial" w:cs="Arial"/>
                          <w:color w:val="000000" w:themeColor="text1"/>
                          <w:sz w:val="20"/>
                          <w:szCs w:val="20"/>
                        </w:rPr>
                      </w:pPr>
                    </w:p>
                  </w:txbxContent>
                </v:textbox>
              </v:shape>
            </w:pict>
          </mc:Fallback>
        </mc:AlternateContent>
      </w:r>
      <w:r w:rsidR="00152858" w:rsidRPr="00152858">
        <w:rPr>
          <w:rFonts w:eastAsia="Times New Roman" w:cstheme="minorHAnsi"/>
          <w:color w:val="FF0000"/>
          <w:sz w:val="22"/>
          <w:szCs w:val="22"/>
          <w:shd w:val="clear" w:color="auto" w:fill="FFFFFF"/>
        </w:rPr>
        <w:t xml:space="preserve"> </w:t>
      </w:r>
    </w:p>
    <w:sectPr w:rsidR="00152858" w:rsidRPr="00A366A9" w:rsidSect="001B2EB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A73E" w14:textId="77777777" w:rsidR="00326506" w:rsidRDefault="00326506" w:rsidP="002512CF">
      <w:r>
        <w:separator/>
      </w:r>
    </w:p>
  </w:endnote>
  <w:endnote w:type="continuationSeparator" w:id="0">
    <w:p w14:paraId="2C202F9A" w14:textId="77777777" w:rsidR="00326506" w:rsidRDefault="00326506" w:rsidP="002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067177"/>
      <w:docPartObj>
        <w:docPartGallery w:val="Page Numbers (Bottom of Page)"/>
        <w:docPartUnique/>
      </w:docPartObj>
    </w:sdtPr>
    <w:sdtContent>
      <w:p w14:paraId="37A88137" w14:textId="351910A5" w:rsidR="008F0C5C" w:rsidRDefault="008F0C5C"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4731B" w14:textId="77777777" w:rsidR="008F0C5C" w:rsidRDefault="008F0C5C" w:rsidP="008F0C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510057"/>
      <w:docPartObj>
        <w:docPartGallery w:val="Page Numbers (Bottom of Page)"/>
        <w:docPartUnique/>
      </w:docPartObj>
    </w:sdtPr>
    <w:sdtContent>
      <w:p w14:paraId="397CD4C6" w14:textId="5040B1F6" w:rsidR="008F0C5C" w:rsidRDefault="008F0C5C"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4000B9" w14:textId="1486D109" w:rsidR="000A3705" w:rsidRDefault="000A3705" w:rsidP="008F0C5C">
    <w:pPr>
      <w:pStyle w:val="Footer"/>
      <w:ind w:right="360"/>
    </w:pPr>
    <w:r>
      <w:rPr>
        <w:noProof/>
      </w:rPr>
      <w:drawing>
        <wp:inline distT="0" distB="0" distL="0" distR="0" wp14:anchorId="130DFF11" wp14:editId="47A14E15">
          <wp:extent cx="862150" cy="182880"/>
          <wp:effectExtent l="0" t="0" r="1905"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62150"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F922" w14:textId="77777777" w:rsidR="00326506" w:rsidRDefault="00326506" w:rsidP="002512CF">
      <w:r>
        <w:separator/>
      </w:r>
    </w:p>
  </w:footnote>
  <w:footnote w:type="continuationSeparator" w:id="0">
    <w:p w14:paraId="299F41A6" w14:textId="77777777" w:rsidR="00326506" w:rsidRDefault="00326506" w:rsidP="0025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A28D" w14:textId="21F86C43" w:rsidR="000D29DF" w:rsidRPr="00466189" w:rsidRDefault="00466189" w:rsidP="0064211A">
    <w:pPr>
      <w:pStyle w:val="Header"/>
      <w:ind w:left="-450"/>
      <w:rPr>
        <w:rFonts w:ascii="Arial" w:hAnsi="Arial" w:cs="Arial"/>
        <w:b/>
        <w:bCs/>
        <w:sz w:val="28"/>
        <w:szCs w:val="28"/>
        <w:lang w:val="en"/>
      </w:rPr>
    </w:pPr>
    <w:r w:rsidRPr="00466189">
      <w:rPr>
        <w:rFonts w:ascii="Arial" w:hAnsi="Arial" w:cs="Arial"/>
        <w:b/>
        <w:bCs/>
        <w:sz w:val="28"/>
        <w:szCs w:val="28"/>
        <w:lang w:val="en"/>
      </w:rPr>
      <w:t>Up from the Dust</w:t>
    </w:r>
    <w:r w:rsidRPr="00466189">
      <w:rPr>
        <w:rFonts w:ascii="Arial" w:hAnsi="Arial" w:cs="Arial"/>
        <w:sz w:val="28"/>
        <w:szCs w:val="28"/>
        <w:lang w:val="en"/>
      </w:rPr>
      <w:t xml:space="preserve"> Prologue &amp; Part 1</w:t>
    </w:r>
    <w:r>
      <w:rPr>
        <w:rFonts w:ascii="Arial" w:hAnsi="Arial" w:cs="Arial"/>
        <w:b/>
        <w:bCs/>
        <w:sz w:val="28"/>
        <w:szCs w:val="28"/>
        <w:lang w:val="en"/>
      </w:rPr>
      <w:t xml:space="preserve"> </w:t>
    </w:r>
    <w:r w:rsidR="000D29DF" w:rsidRPr="00C4771E">
      <w:rPr>
        <w:rFonts w:ascii="Arial" w:hAnsi="Arial" w:cs="Arial"/>
        <w:color w:val="FF0000"/>
        <w:sz w:val="28"/>
        <w:szCs w:val="28"/>
      </w:rPr>
      <w:t>Teacher Guide</w:t>
    </w:r>
  </w:p>
  <w:p w14:paraId="0A446193" w14:textId="77777777" w:rsidR="002512CF" w:rsidRPr="000D29DF" w:rsidRDefault="002512CF" w:rsidP="000D2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C3842C8"/>
    <w:lvl w:ilvl="0">
      <w:start w:val="1"/>
      <w:numFmt w:val="decimal"/>
      <w:lvlText w:val="%1."/>
      <w:lvlJc w:val="left"/>
      <w:pPr>
        <w:tabs>
          <w:tab w:val="num" w:pos="360"/>
        </w:tabs>
        <w:ind w:left="360" w:hanging="360"/>
      </w:pPr>
    </w:lvl>
  </w:abstractNum>
  <w:abstractNum w:abstractNumId="1" w15:restartNumberingAfterBreak="0">
    <w:nsid w:val="06B167ED"/>
    <w:multiLevelType w:val="hybridMultilevel"/>
    <w:tmpl w:val="AB36C4B0"/>
    <w:lvl w:ilvl="0" w:tplc="1A50D32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F84223"/>
    <w:multiLevelType w:val="hybridMultilevel"/>
    <w:tmpl w:val="FC922F38"/>
    <w:lvl w:ilvl="0" w:tplc="E72E8004">
      <w:start w:val="1"/>
      <w:numFmt w:val="bullet"/>
      <w:lvlText w:val=""/>
      <w:lvlJc w:val="left"/>
      <w:pPr>
        <w:ind w:left="720" w:hanging="360"/>
      </w:pPr>
      <w:rPr>
        <w:rFonts w:ascii="Symbol" w:hAnsi="Symbol" w:hint="default"/>
      </w:rPr>
    </w:lvl>
    <w:lvl w:ilvl="1" w:tplc="B016E8DA">
      <w:start w:val="1"/>
      <w:numFmt w:val="bullet"/>
      <w:lvlText w:val="o"/>
      <w:lvlJc w:val="left"/>
      <w:pPr>
        <w:ind w:left="1440" w:hanging="360"/>
      </w:pPr>
      <w:rPr>
        <w:rFonts w:ascii="Courier New" w:hAnsi="Courier New" w:hint="default"/>
      </w:rPr>
    </w:lvl>
    <w:lvl w:ilvl="2" w:tplc="9FAE438A">
      <w:start w:val="1"/>
      <w:numFmt w:val="bullet"/>
      <w:lvlText w:val=""/>
      <w:lvlJc w:val="left"/>
      <w:pPr>
        <w:ind w:left="2160" w:hanging="360"/>
      </w:pPr>
      <w:rPr>
        <w:rFonts w:ascii="Wingdings" w:hAnsi="Wingdings" w:hint="default"/>
      </w:rPr>
    </w:lvl>
    <w:lvl w:ilvl="3" w:tplc="90AC9016">
      <w:start w:val="1"/>
      <w:numFmt w:val="bullet"/>
      <w:lvlText w:val=""/>
      <w:lvlJc w:val="left"/>
      <w:pPr>
        <w:ind w:left="2880" w:hanging="360"/>
      </w:pPr>
      <w:rPr>
        <w:rFonts w:ascii="Symbol" w:hAnsi="Symbol" w:hint="default"/>
      </w:rPr>
    </w:lvl>
    <w:lvl w:ilvl="4" w:tplc="43FC7344">
      <w:start w:val="1"/>
      <w:numFmt w:val="bullet"/>
      <w:lvlText w:val="o"/>
      <w:lvlJc w:val="left"/>
      <w:pPr>
        <w:ind w:left="3600" w:hanging="360"/>
      </w:pPr>
      <w:rPr>
        <w:rFonts w:ascii="Courier New" w:hAnsi="Courier New" w:hint="default"/>
      </w:rPr>
    </w:lvl>
    <w:lvl w:ilvl="5" w:tplc="72CC7936">
      <w:start w:val="1"/>
      <w:numFmt w:val="bullet"/>
      <w:lvlText w:val=""/>
      <w:lvlJc w:val="left"/>
      <w:pPr>
        <w:ind w:left="4320" w:hanging="360"/>
      </w:pPr>
      <w:rPr>
        <w:rFonts w:ascii="Wingdings" w:hAnsi="Wingdings" w:hint="default"/>
      </w:rPr>
    </w:lvl>
    <w:lvl w:ilvl="6" w:tplc="9918C96A">
      <w:start w:val="1"/>
      <w:numFmt w:val="bullet"/>
      <w:lvlText w:val=""/>
      <w:lvlJc w:val="left"/>
      <w:pPr>
        <w:ind w:left="5040" w:hanging="360"/>
      </w:pPr>
      <w:rPr>
        <w:rFonts w:ascii="Symbol" w:hAnsi="Symbol" w:hint="default"/>
      </w:rPr>
    </w:lvl>
    <w:lvl w:ilvl="7" w:tplc="5EAE99F6">
      <w:start w:val="1"/>
      <w:numFmt w:val="bullet"/>
      <w:lvlText w:val="o"/>
      <w:lvlJc w:val="left"/>
      <w:pPr>
        <w:ind w:left="5760" w:hanging="360"/>
      </w:pPr>
      <w:rPr>
        <w:rFonts w:ascii="Courier New" w:hAnsi="Courier New" w:hint="default"/>
      </w:rPr>
    </w:lvl>
    <w:lvl w:ilvl="8" w:tplc="DF321146">
      <w:start w:val="1"/>
      <w:numFmt w:val="bullet"/>
      <w:lvlText w:val=""/>
      <w:lvlJc w:val="left"/>
      <w:pPr>
        <w:ind w:left="6480" w:hanging="360"/>
      </w:pPr>
      <w:rPr>
        <w:rFonts w:ascii="Wingdings" w:hAnsi="Wingdings" w:hint="default"/>
      </w:rPr>
    </w:lvl>
  </w:abstractNum>
  <w:abstractNum w:abstractNumId="3" w15:restartNumberingAfterBreak="0">
    <w:nsid w:val="1DED47D2"/>
    <w:multiLevelType w:val="multilevel"/>
    <w:tmpl w:val="08ACF29E"/>
    <w:lvl w:ilvl="0">
      <w:start w:val="1"/>
      <w:numFmt w:val="decimal"/>
      <w:pStyle w:val="ListNumber"/>
      <w:lvlText w:val="%1."/>
      <w:lvlJc w:val="left"/>
      <w:pPr>
        <w:ind w:left="0" w:firstLine="0"/>
      </w:pPr>
      <w:rPr>
        <w:rFonts w:hint="default"/>
      </w:rPr>
    </w:lvl>
    <w:lvl w:ilvl="1">
      <w:start w:val="1"/>
      <w:numFmt w:val="lowerLetter"/>
      <w:lvlText w:val="%2."/>
      <w:lvlJc w:val="left"/>
      <w:pPr>
        <w:tabs>
          <w:tab w:val="num" w:pos="1080"/>
        </w:tabs>
        <w:ind w:left="360" w:firstLine="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28DA6A2A"/>
    <w:multiLevelType w:val="hybridMultilevel"/>
    <w:tmpl w:val="4CB05908"/>
    <w:lvl w:ilvl="0" w:tplc="F404C66C">
      <w:start w:val="1"/>
      <w:numFmt w:val="bullet"/>
      <w:lvlText w:val=""/>
      <w:lvlJc w:val="left"/>
      <w:pPr>
        <w:ind w:left="360" w:hanging="360"/>
      </w:pPr>
      <w:rPr>
        <w:rFonts w:ascii="Symbol" w:hAnsi="Symbol" w:hint="default"/>
      </w:rPr>
    </w:lvl>
    <w:lvl w:ilvl="1" w:tplc="AEDCA122">
      <w:start w:val="1"/>
      <w:numFmt w:val="bullet"/>
      <w:lvlText w:val="o"/>
      <w:lvlJc w:val="left"/>
      <w:pPr>
        <w:ind w:left="1080" w:hanging="360"/>
      </w:pPr>
      <w:rPr>
        <w:rFonts w:ascii="Courier New" w:hAnsi="Courier New" w:hint="default"/>
      </w:rPr>
    </w:lvl>
    <w:lvl w:ilvl="2" w:tplc="27BEFAD4">
      <w:start w:val="1"/>
      <w:numFmt w:val="bullet"/>
      <w:lvlText w:val=""/>
      <w:lvlJc w:val="left"/>
      <w:pPr>
        <w:ind w:left="1800" w:hanging="360"/>
      </w:pPr>
      <w:rPr>
        <w:rFonts w:ascii="Wingdings" w:hAnsi="Wingdings" w:hint="default"/>
      </w:rPr>
    </w:lvl>
    <w:lvl w:ilvl="3" w:tplc="3BEE7448">
      <w:start w:val="1"/>
      <w:numFmt w:val="bullet"/>
      <w:lvlText w:val=""/>
      <w:lvlJc w:val="left"/>
      <w:pPr>
        <w:ind w:left="2520" w:hanging="360"/>
      </w:pPr>
      <w:rPr>
        <w:rFonts w:ascii="Symbol" w:hAnsi="Symbol" w:hint="default"/>
      </w:rPr>
    </w:lvl>
    <w:lvl w:ilvl="4" w:tplc="5F4A24E6">
      <w:start w:val="1"/>
      <w:numFmt w:val="bullet"/>
      <w:lvlText w:val="o"/>
      <w:lvlJc w:val="left"/>
      <w:pPr>
        <w:ind w:left="3240" w:hanging="360"/>
      </w:pPr>
      <w:rPr>
        <w:rFonts w:ascii="Courier New" w:hAnsi="Courier New" w:hint="default"/>
      </w:rPr>
    </w:lvl>
    <w:lvl w:ilvl="5" w:tplc="F7E47FA2">
      <w:start w:val="1"/>
      <w:numFmt w:val="bullet"/>
      <w:lvlText w:val=""/>
      <w:lvlJc w:val="left"/>
      <w:pPr>
        <w:ind w:left="3960" w:hanging="360"/>
      </w:pPr>
      <w:rPr>
        <w:rFonts w:ascii="Wingdings" w:hAnsi="Wingdings" w:hint="default"/>
      </w:rPr>
    </w:lvl>
    <w:lvl w:ilvl="6" w:tplc="E3E0AC66">
      <w:start w:val="1"/>
      <w:numFmt w:val="bullet"/>
      <w:lvlText w:val=""/>
      <w:lvlJc w:val="left"/>
      <w:pPr>
        <w:ind w:left="4680" w:hanging="360"/>
      </w:pPr>
      <w:rPr>
        <w:rFonts w:ascii="Symbol" w:hAnsi="Symbol" w:hint="default"/>
      </w:rPr>
    </w:lvl>
    <w:lvl w:ilvl="7" w:tplc="61B4C6D0">
      <w:start w:val="1"/>
      <w:numFmt w:val="bullet"/>
      <w:lvlText w:val="o"/>
      <w:lvlJc w:val="left"/>
      <w:pPr>
        <w:ind w:left="5400" w:hanging="360"/>
      </w:pPr>
      <w:rPr>
        <w:rFonts w:ascii="Courier New" w:hAnsi="Courier New" w:hint="default"/>
      </w:rPr>
    </w:lvl>
    <w:lvl w:ilvl="8" w:tplc="CF8014AA">
      <w:start w:val="1"/>
      <w:numFmt w:val="bullet"/>
      <w:lvlText w:val=""/>
      <w:lvlJc w:val="left"/>
      <w:pPr>
        <w:ind w:left="6120" w:hanging="360"/>
      </w:pPr>
      <w:rPr>
        <w:rFonts w:ascii="Wingdings" w:hAnsi="Wingdings" w:hint="default"/>
      </w:rPr>
    </w:lvl>
  </w:abstractNum>
  <w:abstractNum w:abstractNumId="5" w15:restartNumberingAfterBreak="0">
    <w:nsid w:val="46462C88"/>
    <w:multiLevelType w:val="hybridMultilevel"/>
    <w:tmpl w:val="4FA6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27332"/>
    <w:multiLevelType w:val="hybridMultilevel"/>
    <w:tmpl w:val="2898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75914"/>
    <w:multiLevelType w:val="hybridMultilevel"/>
    <w:tmpl w:val="5080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0707E"/>
    <w:multiLevelType w:val="multilevel"/>
    <w:tmpl w:val="DE8A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5841945">
    <w:abstractNumId w:val="8"/>
  </w:num>
  <w:num w:numId="2" w16cid:durableId="538708248">
    <w:abstractNumId w:val="7"/>
  </w:num>
  <w:num w:numId="3" w16cid:durableId="2050446648">
    <w:abstractNumId w:val="1"/>
  </w:num>
  <w:num w:numId="4" w16cid:durableId="566380922">
    <w:abstractNumId w:val="3"/>
  </w:num>
  <w:num w:numId="5" w16cid:durableId="51929541">
    <w:abstractNumId w:val="6"/>
  </w:num>
  <w:num w:numId="6" w16cid:durableId="14619677">
    <w:abstractNumId w:val="5"/>
  </w:num>
  <w:num w:numId="7" w16cid:durableId="745303489">
    <w:abstractNumId w:val="0"/>
  </w:num>
  <w:num w:numId="8" w16cid:durableId="1135681803">
    <w:abstractNumId w:val="2"/>
  </w:num>
  <w:num w:numId="9" w16cid:durableId="107817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58"/>
    <w:rsid w:val="000A3705"/>
    <w:rsid w:val="000D29DF"/>
    <w:rsid w:val="001402BA"/>
    <w:rsid w:val="00152858"/>
    <w:rsid w:val="001B2EB2"/>
    <w:rsid w:val="002512CF"/>
    <w:rsid w:val="00263629"/>
    <w:rsid w:val="00326506"/>
    <w:rsid w:val="00407AB1"/>
    <w:rsid w:val="00466189"/>
    <w:rsid w:val="004B55EA"/>
    <w:rsid w:val="0064211A"/>
    <w:rsid w:val="0065597E"/>
    <w:rsid w:val="008F0C5C"/>
    <w:rsid w:val="00A366A9"/>
    <w:rsid w:val="00AA6619"/>
    <w:rsid w:val="00AF319E"/>
    <w:rsid w:val="00AF3604"/>
    <w:rsid w:val="00BB044F"/>
    <w:rsid w:val="00BF1C6E"/>
    <w:rsid w:val="00BF4EF0"/>
    <w:rsid w:val="00C4771E"/>
    <w:rsid w:val="00CB6C24"/>
    <w:rsid w:val="00E26F5F"/>
    <w:rsid w:val="00E270F2"/>
    <w:rsid w:val="00E45099"/>
    <w:rsid w:val="00F06564"/>
    <w:rsid w:val="00F6513B"/>
    <w:rsid w:val="00FF6304"/>
    <w:rsid w:val="213814E9"/>
    <w:rsid w:val="255B0B33"/>
    <w:rsid w:val="66AD9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5081"/>
  <w14:defaultImageDpi w14:val="32767"/>
  <w15:chartTrackingRefBased/>
  <w15:docId w15:val="{C6991283-C0BF-834A-982B-01F9B7B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564"/>
    <w:pPr>
      <w:keepNext/>
      <w:keepLines/>
      <w:spacing w:after="80" w:line="276" w:lineRule="auto"/>
      <w:outlineLvl w:val="0"/>
    </w:pPr>
    <w:rPr>
      <w:rFonts w:ascii="Arial" w:eastAsia="Arial" w:hAnsi="Arial" w:cs="Arial"/>
      <w:sz w:val="32"/>
      <w:szCs w:val="40"/>
      <w:lang w:val="en"/>
    </w:rPr>
  </w:style>
  <w:style w:type="paragraph" w:styleId="Heading2">
    <w:name w:val="heading 2"/>
    <w:basedOn w:val="Normal"/>
    <w:next w:val="Normal"/>
    <w:link w:val="Heading2Char"/>
    <w:uiPriority w:val="9"/>
    <w:unhideWhenUsed/>
    <w:qFormat/>
    <w:rsid w:val="00F06564"/>
    <w:pPr>
      <w:keepNext/>
      <w:keepLines/>
      <w:spacing w:before="80" w:after="80" w:line="276" w:lineRule="auto"/>
      <w:outlineLvl w:val="1"/>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85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52858"/>
  </w:style>
  <w:style w:type="character" w:customStyle="1" w:styleId="normaltextrun">
    <w:name w:val="normaltextrun"/>
    <w:basedOn w:val="DefaultParagraphFont"/>
    <w:rsid w:val="00152858"/>
  </w:style>
  <w:style w:type="character" w:customStyle="1" w:styleId="spellingerror">
    <w:name w:val="spellingerror"/>
    <w:basedOn w:val="DefaultParagraphFont"/>
    <w:rsid w:val="00152858"/>
  </w:style>
  <w:style w:type="character" w:customStyle="1" w:styleId="scxw39737760">
    <w:name w:val="scxw39737760"/>
    <w:basedOn w:val="DefaultParagraphFont"/>
    <w:rsid w:val="00152858"/>
  </w:style>
  <w:style w:type="paragraph" w:styleId="Header">
    <w:name w:val="header"/>
    <w:aliases w:val="Header MUS Main"/>
    <w:basedOn w:val="Normal"/>
    <w:link w:val="HeaderChar"/>
    <w:uiPriority w:val="99"/>
    <w:unhideWhenUsed/>
    <w:rsid w:val="002512CF"/>
    <w:pPr>
      <w:tabs>
        <w:tab w:val="center" w:pos="4680"/>
        <w:tab w:val="right" w:pos="9360"/>
      </w:tabs>
    </w:pPr>
  </w:style>
  <w:style w:type="character" w:customStyle="1" w:styleId="HeaderChar">
    <w:name w:val="Header Char"/>
    <w:aliases w:val="Header MUS Main Char"/>
    <w:basedOn w:val="DefaultParagraphFont"/>
    <w:link w:val="Header"/>
    <w:uiPriority w:val="99"/>
    <w:rsid w:val="002512CF"/>
  </w:style>
  <w:style w:type="paragraph" w:styleId="Footer">
    <w:name w:val="footer"/>
    <w:basedOn w:val="Normal"/>
    <w:link w:val="FooterChar"/>
    <w:uiPriority w:val="99"/>
    <w:unhideWhenUsed/>
    <w:rsid w:val="002512CF"/>
    <w:pPr>
      <w:tabs>
        <w:tab w:val="center" w:pos="4680"/>
        <w:tab w:val="right" w:pos="9360"/>
      </w:tabs>
    </w:pPr>
  </w:style>
  <w:style w:type="character" w:customStyle="1" w:styleId="FooterChar">
    <w:name w:val="Footer Char"/>
    <w:basedOn w:val="DefaultParagraphFont"/>
    <w:link w:val="Footer"/>
    <w:uiPriority w:val="99"/>
    <w:rsid w:val="002512CF"/>
  </w:style>
  <w:style w:type="character" w:styleId="Hyperlink">
    <w:name w:val="Hyperlink"/>
    <w:basedOn w:val="DefaultParagraphFont"/>
    <w:uiPriority w:val="99"/>
    <w:unhideWhenUsed/>
    <w:rsid w:val="00AF3604"/>
    <w:rPr>
      <w:color w:val="0563C1" w:themeColor="hyperlink"/>
      <w:u w:val="single"/>
    </w:rPr>
  </w:style>
  <w:style w:type="character" w:styleId="UnresolvedMention">
    <w:name w:val="Unresolved Mention"/>
    <w:basedOn w:val="DefaultParagraphFont"/>
    <w:uiPriority w:val="99"/>
    <w:rsid w:val="00AF3604"/>
    <w:rPr>
      <w:color w:val="605E5C"/>
      <w:shd w:val="clear" w:color="auto" w:fill="E1DFDD"/>
    </w:rPr>
  </w:style>
  <w:style w:type="paragraph" w:styleId="ListParagraph">
    <w:name w:val="List Paragraph"/>
    <w:basedOn w:val="Normal"/>
    <w:uiPriority w:val="34"/>
    <w:qFormat/>
    <w:rsid w:val="00AF3604"/>
    <w:pPr>
      <w:ind w:left="720"/>
      <w:contextualSpacing/>
    </w:pPr>
  </w:style>
  <w:style w:type="character" w:customStyle="1" w:styleId="Heading1Char">
    <w:name w:val="Heading 1 Char"/>
    <w:basedOn w:val="DefaultParagraphFont"/>
    <w:link w:val="Heading1"/>
    <w:uiPriority w:val="9"/>
    <w:rsid w:val="00F06564"/>
    <w:rPr>
      <w:rFonts w:ascii="Arial" w:eastAsia="Arial" w:hAnsi="Arial" w:cs="Arial"/>
      <w:sz w:val="32"/>
      <w:szCs w:val="40"/>
      <w:lang w:val="en"/>
    </w:rPr>
  </w:style>
  <w:style w:type="character" w:customStyle="1" w:styleId="Heading2Char">
    <w:name w:val="Heading 2 Char"/>
    <w:basedOn w:val="DefaultParagraphFont"/>
    <w:link w:val="Heading2"/>
    <w:uiPriority w:val="9"/>
    <w:rsid w:val="00F06564"/>
    <w:rPr>
      <w:rFonts w:ascii="Arial" w:eastAsia="Arial" w:hAnsi="Arial" w:cs="Arial"/>
      <w:sz w:val="28"/>
      <w:szCs w:val="28"/>
    </w:rPr>
  </w:style>
  <w:style w:type="table" w:styleId="TableGrid">
    <w:name w:val="Table Grid"/>
    <w:basedOn w:val="TableNormal"/>
    <w:uiPriority w:val="59"/>
    <w:rsid w:val="000D29DF"/>
    <w:rPr>
      <w:rFonts w:ascii="Arial" w:eastAsia="Arial" w:hAnsi="Arial" w:cs="Arial"/>
      <w:sz w:val="22"/>
      <w:szCs w:val="22"/>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0D29DF"/>
    <w:pPr>
      <w:spacing w:after="120" w:line="276" w:lineRule="auto"/>
    </w:pPr>
    <w:rPr>
      <w:rFonts w:ascii="Arial" w:eastAsia="Arial" w:hAnsi="Arial" w:cs="Arial"/>
      <w:sz w:val="22"/>
      <w:szCs w:val="22"/>
      <w:lang w:val="en"/>
    </w:rPr>
  </w:style>
  <w:style w:type="character" w:customStyle="1" w:styleId="BodyTextChar">
    <w:name w:val="Body Text Char"/>
    <w:basedOn w:val="DefaultParagraphFont"/>
    <w:link w:val="BodyText"/>
    <w:uiPriority w:val="99"/>
    <w:rsid w:val="000D29DF"/>
    <w:rPr>
      <w:rFonts w:ascii="Arial" w:eastAsia="Arial" w:hAnsi="Arial" w:cs="Arial"/>
      <w:sz w:val="22"/>
      <w:szCs w:val="22"/>
      <w:lang w:val="en"/>
    </w:rPr>
  </w:style>
  <w:style w:type="paragraph" w:styleId="Caption">
    <w:name w:val="caption"/>
    <w:basedOn w:val="Normal"/>
    <w:next w:val="Normal"/>
    <w:uiPriority w:val="35"/>
    <w:unhideWhenUsed/>
    <w:qFormat/>
    <w:rsid w:val="000D29DF"/>
    <w:pPr>
      <w:spacing w:after="200" w:line="260" w:lineRule="exact"/>
    </w:pPr>
    <w:rPr>
      <w:rFonts w:ascii="Arial" w:eastAsia="Arial" w:hAnsi="Arial" w:cs="Arial"/>
      <w:i/>
      <w:iCs/>
      <w:color w:val="000000" w:themeColor="text1"/>
      <w:sz w:val="18"/>
      <w:szCs w:val="18"/>
      <w:lang w:val="en"/>
    </w:rPr>
  </w:style>
  <w:style w:type="paragraph" w:styleId="ListNumber">
    <w:name w:val="List Number"/>
    <w:basedOn w:val="Normal"/>
    <w:uiPriority w:val="99"/>
    <w:unhideWhenUsed/>
    <w:rsid w:val="00466189"/>
    <w:pPr>
      <w:numPr>
        <w:numId w:val="4"/>
      </w:numPr>
      <w:spacing w:before="120" w:after="240" w:line="276" w:lineRule="auto"/>
      <w:contextualSpacing/>
    </w:pPr>
    <w:rPr>
      <w:rFonts w:ascii="Arial" w:eastAsia="Arial" w:hAnsi="Arial" w:cs="Arial"/>
      <w:sz w:val="22"/>
      <w:szCs w:val="22"/>
      <w:lang w:val="en"/>
    </w:rPr>
  </w:style>
  <w:style w:type="character" w:styleId="Strong">
    <w:name w:val="Strong"/>
    <w:basedOn w:val="DefaultParagraphFont"/>
    <w:uiPriority w:val="22"/>
    <w:qFormat/>
    <w:rsid w:val="00466189"/>
    <w:rPr>
      <w:b/>
      <w:bCs/>
    </w:rPr>
  </w:style>
  <w:style w:type="character" w:styleId="CommentReference">
    <w:name w:val="annotation reference"/>
    <w:basedOn w:val="DefaultParagraphFont"/>
    <w:uiPriority w:val="99"/>
    <w:semiHidden/>
    <w:unhideWhenUsed/>
    <w:rsid w:val="008F0C5C"/>
    <w:rPr>
      <w:sz w:val="16"/>
      <w:szCs w:val="16"/>
    </w:rPr>
  </w:style>
  <w:style w:type="character" w:styleId="PageNumber">
    <w:name w:val="page number"/>
    <w:basedOn w:val="DefaultParagraphFont"/>
    <w:uiPriority w:val="99"/>
    <w:semiHidden/>
    <w:unhideWhenUsed/>
    <w:rsid w:val="008F0C5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2140">
      <w:bodyDiv w:val="1"/>
      <w:marLeft w:val="0"/>
      <w:marRight w:val="0"/>
      <w:marTop w:val="0"/>
      <w:marBottom w:val="0"/>
      <w:divBdr>
        <w:top w:val="none" w:sz="0" w:space="0" w:color="auto"/>
        <w:left w:val="none" w:sz="0" w:space="0" w:color="auto"/>
        <w:bottom w:val="none" w:sz="0" w:space="0" w:color="auto"/>
        <w:right w:val="none" w:sz="0" w:space="0" w:color="auto"/>
      </w:divBdr>
    </w:div>
    <w:div w:id="1234925536">
      <w:bodyDiv w:val="1"/>
      <w:marLeft w:val="0"/>
      <w:marRight w:val="0"/>
      <w:marTop w:val="0"/>
      <w:marBottom w:val="0"/>
      <w:divBdr>
        <w:top w:val="none" w:sz="0" w:space="0" w:color="auto"/>
        <w:left w:val="none" w:sz="0" w:space="0" w:color="auto"/>
        <w:bottom w:val="none" w:sz="0" w:space="0" w:color="auto"/>
        <w:right w:val="none" w:sz="0" w:space="0" w:color="auto"/>
      </w:divBdr>
      <w:divsChild>
        <w:div w:id="936710836">
          <w:marLeft w:val="0"/>
          <w:marRight w:val="0"/>
          <w:marTop w:val="0"/>
          <w:marBottom w:val="0"/>
          <w:divBdr>
            <w:top w:val="none" w:sz="0" w:space="0" w:color="auto"/>
            <w:left w:val="none" w:sz="0" w:space="0" w:color="auto"/>
            <w:bottom w:val="none" w:sz="0" w:space="0" w:color="auto"/>
            <w:right w:val="none" w:sz="0" w:space="0" w:color="auto"/>
          </w:divBdr>
        </w:div>
        <w:div w:id="431169251">
          <w:marLeft w:val="0"/>
          <w:marRight w:val="0"/>
          <w:marTop w:val="0"/>
          <w:marBottom w:val="0"/>
          <w:divBdr>
            <w:top w:val="none" w:sz="0" w:space="0" w:color="auto"/>
            <w:left w:val="none" w:sz="0" w:space="0" w:color="auto"/>
            <w:bottom w:val="none" w:sz="0" w:space="0" w:color="auto"/>
            <w:right w:val="none" w:sz="0" w:space="0" w:color="auto"/>
          </w:divBdr>
        </w:div>
        <w:div w:id="1979407800">
          <w:marLeft w:val="0"/>
          <w:marRight w:val="0"/>
          <w:marTop w:val="0"/>
          <w:marBottom w:val="0"/>
          <w:divBdr>
            <w:top w:val="none" w:sz="0" w:space="0" w:color="auto"/>
            <w:left w:val="none" w:sz="0" w:space="0" w:color="auto"/>
            <w:bottom w:val="none" w:sz="0" w:space="0" w:color="auto"/>
            <w:right w:val="none" w:sz="0" w:space="0" w:color="auto"/>
          </w:divBdr>
        </w:div>
        <w:div w:id="1917283562">
          <w:marLeft w:val="0"/>
          <w:marRight w:val="0"/>
          <w:marTop w:val="0"/>
          <w:marBottom w:val="0"/>
          <w:divBdr>
            <w:top w:val="none" w:sz="0" w:space="0" w:color="auto"/>
            <w:left w:val="none" w:sz="0" w:space="0" w:color="auto"/>
            <w:bottom w:val="none" w:sz="0" w:space="0" w:color="auto"/>
            <w:right w:val="none" w:sz="0" w:space="0" w:color="auto"/>
          </w:divBdr>
        </w:div>
        <w:div w:id="1698657127">
          <w:marLeft w:val="0"/>
          <w:marRight w:val="0"/>
          <w:marTop w:val="0"/>
          <w:marBottom w:val="0"/>
          <w:divBdr>
            <w:top w:val="none" w:sz="0" w:space="0" w:color="auto"/>
            <w:left w:val="none" w:sz="0" w:space="0" w:color="auto"/>
            <w:bottom w:val="none" w:sz="0" w:space="0" w:color="auto"/>
            <w:right w:val="none" w:sz="0" w:space="0" w:color="auto"/>
          </w:divBdr>
        </w:div>
        <w:div w:id="1932658743">
          <w:marLeft w:val="0"/>
          <w:marRight w:val="0"/>
          <w:marTop w:val="0"/>
          <w:marBottom w:val="0"/>
          <w:divBdr>
            <w:top w:val="none" w:sz="0" w:space="0" w:color="auto"/>
            <w:left w:val="none" w:sz="0" w:space="0" w:color="auto"/>
            <w:bottom w:val="none" w:sz="0" w:space="0" w:color="auto"/>
            <w:right w:val="none" w:sz="0" w:space="0" w:color="auto"/>
          </w:divBdr>
        </w:div>
        <w:div w:id="894896637">
          <w:marLeft w:val="0"/>
          <w:marRight w:val="0"/>
          <w:marTop w:val="0"/>
          <w:marBottom w:val="0"/>
          <w:divBdr>
            <w:top w:val="none" w:sz="0" w:space="0" w:color="auto"/>
            <w:left w:val="none" w:sz="0" w:space="0" w:color="auto"/>
            <w:bottom w:val="none" w:sz="0" w:space="0" w:color="auto"/>
            <w:right w:val="none" w:sz="0" w:space="0" w:color="auto"/>
          </w:divBdr>
        </w:div>
        <w:div w:id="843252247">
          <w:marLeft w:val="0"/>
          <w:marRight w:val="0"/>
          <w:marTop w:val="0"/>
          <w:marBottom w:val="0"/>
          <w:divBdr>
            <w:top w:val="none" w:sz="0" w:space="0" w:color="auto"/>
            <w:left w:val="none" w:sz="0" w:space="0" w:color="auto"/>
            <w:bottom w:val="none" w:sz="0" w:space="0" w:color="auto"/>
            <w:right w:val="none" w:sz="0" w:space="0" w:color="auto"/>
          </w:divBdr>
        </w:div>
        <w:div w:id="1466193480">
          <w:marLeft w:val="0"/>
          <w:marRight w:val="0"/>
          <w:marTop w:val="0"/>
          <w:marBottom w:val="0"/>
          <w:divBdr>
            <w:top w:val="none" w:sz="0" w:space="0" w:color="auto"/>
            <w:left w:val="none" w:sz="0" w:space="0" w:color="auto"/>
            <w:bottom w:val="none" w:sz="0" w:space="0" w:color="auto"/>
            <w:right w:val="none" w:sz="0" w:space="0" w:color="auto"/>
          </w:divBdr>
          <w:divsChild>
            <w:div w:id="728846420">
              <w:marLeft w:val="-75"/>
              <w:marRight w:val="0"/>
              <w:marTop w:val="30"/>
              <w:marBottom w:val="30"/>
              <w:divBdr>
                <w:top w:val="none" w:sz="0" w:space="0" w:color="auto"/>
                <w:left w:val="none" w:sz="0" w:space="0" w:color="auto"/>
                <w:bottom w:val="none" w:sz="0" w:space="0" w:color="auto"/>
                <w:right w:val="none" w:sz="0" w:space="0" w:color="auto"/>
              </w:divBdr>
              <w:divsChild>
                <w:div w:id="1926455329">
                  <w:marLeft w:val="0"/>
                  <w:marRight w:val="0"/>
                  <w:marTop w:val="0"/>
                  <w:marBottom w:val="0"/>
                  <w:divBdr>
                    <w:top w:val="none" w:sz="0" w:space="0" w:color="auto"/>
                    <w:left w:val="none" w:sz="0" w:space="0" w:color="auto"/>
                    <w:bottom w:val="none" w:sz="0" w:space="0" w:color="auto"/>
                    <w:right w:val="none" w:sz="0" w:space="0" w:color="auto"/>
                  </w:divBdr>
                  <w:divsChild>
                    <w:div w:id="680207599">
                      <w:marLeft w:val="0"/>
                      <w:marRight w:val="0"/>
                      <w:marTop w:val="0"/>
                      <w:marBottom w:val="0"/>
                      <w:divBdr>
                        <w:top w:val="none" w:sz="0" w:space="0" w:color="auto"/>
                        <w:left w:val="none" w:sz="0" w:space="0" w:color="auto"/>
                        <w:bottom w:val="none" w:sz="0" w:space="0" w:color="auto"/>
                        <w:right w:val="none" w:sz="0" w:space="0" w:color="auto"/>
                      </w:divBdr>
                    </w:div>
                  </w:divsChild>
                </w:div>
                <w:div w:id="764040339">
                  <w:marLeft w:val="0"/>
                  <w:marRight w:val="0"/>
                  <w:marTop w:val="0"/>
                  <w:marBottom w:val="0"/>
                  <w:divBdr>
                    <w:top w:val="none" w:sz="0" w:space="0" w:color="auto"/>
                    <w:left w:val="none" w:sz="0" w:space="0" w:color="auto"/>
                    <w:bottom w:val="none" w:sz="0" w:space="0" w:color="auto"/>
                    <w:right w:val="none" w:sz="0" w:space="0" w:color="auto"/>
                  </w:divBdr>
                  <w:divsChild>
                    <w:div w:id="1713262188">
                      <w:marLeft w:val="0"/>
                      <w:marRight w:val="0"/>
                      <w:marTop w:val="0"/>
                      <w:marBottom w:val="0"/>
                      <w:divBdr>
                        <w:top w:val="none" w:sz="0" w:space="0" w:color="auto"/>
                        <w:left w:val="none" w:sz="0" w:space="0" w:color="auto"/>
                        <w:bottom w:val="none" w:sz="0" w:space="0" w:color="auto"/>
                        <w:right w:val="none" w:sz="0" w:space="0" w:color="auto"/>
                      </w:divBdr>
                    </w:div>
                  </w:divsChild>
                </w:div>
                <w:div w:id="699010976">
                  <w:marLeft w:val="0"/>
                  <w:marRight w:val="0"/>
                  <w:marTop w:val="0"/>
                  <w:marBottom w:val="0"/>
                  <w:divBdr>
                    <w:top w:val="none" w:sz="0" w:space="0" w:color="auto"/>
                    <w:left w:val="none" w:sz="0" w:space="0" w:color="auto"/>
                    <w:bottom w:val="none" w:sz="0" w:space="0" w:color="auto"/>
                    <w:right w:val="none" w:sz="0" w:space="0" w:color="auto"/>
                  </w:divBdr>
                  <w:divsChild>
                    <w:div w:id="512307034">
                      <w:marLeft w:val="0"/>
                      <w:marRight w:val="0"/>
                      <w:marTop w:val="0"/>
                      <w:marBottom w:val="0"/>
                      <w:divBdr>
                        <w:top w:val="none" w:sz="0" w:space="0" w:color="auto"/>
                        <w:left w:val="none" w:sz="0" w:space="0" w:color="auto"/>
                        <w:bottom w:val="none" w:sz="0" w:space="0" w:color="auto"/>
                        <w:right w:val="none" w:sz="0" w:space="0" w:color="auto"/>
                      </w:divBdr>
                    </w:div>
                  </w:divsChild>
                </w:div>
                <w:div w:id="1369254653">
                  <w:marLeft w:val="0"/>
                  <w:marRight w:val="0"/>
                  <w:marTop w:val="0"/>
                  <w:marBottom w:val="0"/>
                  <w:divBdr>
                    <w:top w:val="none" w:sz="0" w:space="0" w:color="auto"/>
                    <w:left w:val="none" w:sz="0" w:space="0" w:color="auto"/>
                    <w:bottom w:val="none" w:sz="0" w:space="0" w:color="auto"/>
                    <w:right w:val="none" w:sz="0" w:space="0" w:color="auto"/>
                  </w:divBdr>
                  <w:divsChild>
                    <w:div w:id="125590305">
                      <w:marLeft w:val="0"/>
                      <w:marRight w:val="0"/>
                      <w:marTop w:val="0"/>
                      <w:marBottom w:val="0"/>
                      <w:divBdr>
                        <w:top w:val="none" w:sz="0" w:space="0" w:color="auto"/>
                        <w:left w:val="none" w:sz="0" w:space="0" w:color="auto"/>
                        <w:bottom w:val="none" w:sz="0" w:space="0" w:color="auto"/>
                        <w:right w:val="none" w:sz="0" w:space="0" w:color="auto"/>
                      </w:divBdr>
                    </w:div>
                    <w:div w:id="903414781">
                      <w:marLeft w:val="0"/>
                      <w:marRight w:val="0"/>
                      <w:marTop w:val="0"/>
                      <w:marBottom w:val="0"/>
                      <w:divBdr>
                        <w:top w:val="none" w:sz="0" w:space="0" w:color="auto"/>
                        <w:left w:val="none" w:sz="0" w:space="0" w:color="auto"/>
                        <w:bottom w:val="none" w:sz="0" w:space="0" w:color="auto"/>
                        <w:right w:val="none" w:sz="0" w:space="0" w:color="auto"/>
                      </w:divBdr>
                    </w:div>
                    <w:div w:id="2058233162">
                      <w:marLeft w:val="0"/>
                      <w:marRight w:val="0"/>
                      <w:marTop w:val="0"/>
                      <w:marBottom w:val="0"/>
                      <w:divBdr>
                        <w:top w:val="none" w:sz="0" w:space="0" w:color="auto"/>
                        <w:left w:val="none" w:sz="0" w:space="0" w:color="auto"/>
                        <w:bottom w:val="none" w:sz="0" w:space="0" w:color="auto"/>
                        <w:right w:val="none" w:sz="0" w:space="0" w:color="auto"/>
                      </w:divBdr>
                    </w:div>
                    <w:div w:id="539131827">
                      <w:marLeft w:val="0"/>
                      <w:marRight w:val="0"/>
                      <w:marTop w:val="0"/>
                      <w:marBottom w:val="0"/>
                      <w:divBdr>
                        <w:top w:val="none" w:sz="0" w:space="0" w:color="auto"/>
                        <w:left w:val="none" w:sz="0" w:space="0" w:color="auto"/>
                        <w:bottom w:val="none" w:sz="0" w:space="0" w:color="auto"/>
                        <w:right w:val="none" w:sz="0" w:space="0" w:color="auto"/>
                      </w:divBdr>
                    </w:div>
                    <w:div w:id="388506048">
                      <w:marLeft w:val="0"/>
                      <w:marRight w:val="0"/>
                      <w:marTop w:val="0"/>
                      <w:marBottom w:val="0"/>
                      <w:divBdr>
                        <w:top w:val="none" w:sz="0" w:space="0" w:color="auto"/>
                        <w:left w:val="none" w:sz="0" w:space="0" w:color="auto"/>
                        <w:bottom w:val="none" w:sz="0" w:space="0" w:color="auto"/>
                        <w:right w:val="none" w:sz="0" w:space="0" w:color="auto"/>
                      </w:divBdr>
                    </w:div>
                  </w:divsChild>
                </w:div>
                <w:div w:id="1956863322">
                  <w:marLeft w:val="0"/>
                  <w:marRight w:val="0"/>
                  <w:marTop w:val="0"/>
                  <w:marBottom w:val="0"/>
                  <w:divBdr>
                    <w:top w:val="none" w:sz="0" w:space="0" w:color="auto"/>
                    <w:left w:val="none" w:sz="0" w:space="0" w:color="auto"/>
                    <w:bottom w:val="none" w:sz="0" w:space="0" w:color="auto"/>
                    <w:right w:val="none" w:sz="0" w:space="0" w:color="auto"/>
                  </w:divBdr>
                  <w:divsChild>
                    <w:div w:id="764423580">
                      <w:marLeft w:val="0"/>
                      <w:marRight w:val="0"/>
                      <w:marTop w:val="0"/>
                      <w:marBottom w:val="0"/>
                      <w:divBdr>
                        <w:top w:val="none" w:sz="0" w:space="0" w:color="auto"/>
                        <w:left w:val="none" w:sz="0" w:space="0" w:color="auto"/>
                        <w:bottom w:val="none" w:sz="0" w:space="0" w:color="auto"/>
                        <w:right w:val="none" w:sz="0" w:space="0" w:color="auto"/>
                      </w:divBdr>
                    </w:div>
                    <w:div w:id="1410883358">
                      <w:marLeft w:val="0"/>
                      <w:marRight w:val="0"/>
                      <w:marTop w:val="0"/>
                      <w:marBottom w:val="0"/>
                      <w:divBdr>
                        <w:top w:val="none" w:sz="0" w:space="0" w:color="auto"/>
                        <w:left w:val="none" w:sz="0" w:space="0" w:color="auto"/>
                        <w:bottom w:val="none" w:sz="0" w:space="0" w:color="auto"/>
                        <w:right w:val="none" w:sz="0" w:space="0" w:color="auto"/>
                      </w:divBdr>
                    </w:div>
                    <w:div w:id="551816103">
                      <w:marLeft w:val="0"/>
                      <w:marRight w:val="0"/>
                      <w:marTop w:val="0"/>
                      <w:marBottom w:val="0"/>
                      <w:divBdr>
                        <w:top w:val="none" w:sz="0" w:space="0" w:color="auto"/>
                        <w:left w:val="none" w:sz="0" w:space="0" w:color="auto"/>
                        <w:bottom w:val="none" w:sz="0" w:space="0" w:color="auto"/>
                        <w:right w:val="none" w:sz="0" w:space="0" w:color="auto"/>
                      </w:divBdr>
                    </w:div>
                    <w:div w:id="233049022">
                      <w:marLeft w:val="0"/>
                      <w:marRight w:val="0"/>
                      <w:marTop w:val="0"/>
                      <w:marBottom w:val="0"/>
                      <w:divBdr>
                        <w:top w:val="none" w:sz="0" w:space="0" w:color="auto"/>
                        <w:left w:val="none" w:sz="0" w:space="0" w:color="auto"/>
                        <w:bottom w:val="none" w:sz="0" w:space="0" w:color="auto"/>
                        <w:right w:val="none" w:sz="0" w:space="0" w:color="auto"/>
                      </w:divBdr>
                    </w:div>
                  </w:divsChild>
                </w:div>
                <w:div w:id="106656827">
                  <w:marLeft w:val="0"/>
                  <w:marRight w:val="0"/>
                  <w:marTop w:val="0"/>
                  <w:marBottom w:val="0"/>
                  <w:divBdr>
                    <w:top w:val="none" w:sz="0" w:space="0" w:color="auto"/>
                    <w:left w:val="none" w:sz="0" w:space="0" w:color="auto"/>
                    <w:bottom w:val="none" w:sz="0" w:space="0" w:color="auto"/>
                    <w:right w:val="none" w:sz="0" w:space="0" w:color="auto"/>
                  </w:divBdr>
                  <w:divsChild>
                    <w:div w:id="1613365525">
                      <w:marLeft w:val="0"/>
                      <w:marRight w:val="0"/>
                      <w:marTop w:val="0"/>
                      <w:marBottom w:val="0"/>
                      <w:divBdr>
                        <w:top w:val="none" w:sz="0" w:space="0" w:color="auto"/>
                        <w:left w:val="none" w:sz="0" w:space="0" w:color="auto"/>
                        <w:bottom w:val="none" w:sz="0" w:space="0" w:color="auto"/>
                        <w:right w:val="none" w:sz="0" w:space="0" w:color="auto"/>
                      </w:divBdr>
                    </w:div>
                  </w:divsChild>
                </w:div>
                <w:div w:id="336466440">
                  <w:marLeft w:val="0"/>
                  <w:marRight w:val="0"/>
                  <w:marTop w:val="0"/>
                  <w:marBottom w:val="0"/>
                  <w:divBdr>
                    <w:top w:val="none" w:sz="0" w:space="0" w:color="auto"/>
                    <w:left w:val="none" w:sz="0" w:space="0" w:color="auto"/>
                    <w:bottom w:val="none" w:sz="0" w:space="0" w:color="auto"/>
                    <w:right w:val="none" w:sz="0" w:space="0" w:color="auto"/>
                  </w:divBdr>
                  <w:divsChild>
                    <w:div w:id="483740538">
                      <w:marLeft w:val="0"/>
                      <w:marRight w:val="0"/>
                      <w:marTop w:val="0"/>
                      <w:marBottom w:val="0"/>
                      <w:divBdr>
                        <w:top w:val="none" w:sz="0" w:space="0" w:color="auto"/>
                        <w:left w:val="none" w:sz="0" w:space="0" w:color="auto"/>
                        <w:bottom w:val="none" w:sz="0" w:space="0" w:color="auto"/>
                        <w:right w:val="none" w:sz="0" w:space="0" w:color="auto"/>
                      </w:divBdr>
                    </w:div>
                  </w:divsChild>
                </w:div>
                <w:div w:id="1761753191">
                  <w:marLeft w:val="0"/>
                  <w:marRight w:val="0"/>
                  <w:marTop w:val="0"/>
                  <w:marBottom w:val="0"/>
                  <w:divBdr>
                    <w:top w:val="none" w:sz="0" w:space="0" w:color="auto"/>
                    <w:left w:val="none" w:sz="0" w:space="0" w:color="auto"/>
                    <w:bottom w:val="none" w:sz="0" w:space="0" w:color="auto"/>
                    <w:right w:val="none" w:sz="0" w:space="0" w:color="auto"/>
                  </w:divBdr>
                  <w:divsChild>
                    <w:div w:id="1054549794">
                      <w:marLeft w:val="0"/>
                      <w:marRight w:val="0"/>
                      <w:marTop w:val="0"/>
                      <w:marBottom w:val="0"/>
                      <w:divBdr>
                        <w:top w:val="none" w:sz="0" w:space="0" w:color="auto"/>
                        <w:left w:val="none" w:sz="0" w:space="0" w:color="auto"/>
                        <w:bottom w:val="none" w:sz="0" w:space="0" w:color="auto"/>
                        <w:right w:val="none" w:sz="0" w:space="0" w:color="auto"/>
                      </w:divBdr>
                    </w:div>
                    <w:div w:id="1178810481">
                      <w:marLeft w:val="0"/>
                      <w:marRight w:val="0"/>
                      <w:marTop w:val="0"/>
                      <w:marBottom w:val="0"/>
                      <w:divBdr>
                        <w:top w:val="none" w:sz="0" w:space="0" w:color="auto"/>
                        <w:left w:val="none" w:sz="0" w:space="0" w:color="auto"/>
                        <w:bottom w:val="none" w:sz="0" w:space="0" w:color="auto"/>
                        <w:right w:val="none" w:sz="0" w:space="0" w:color="auto"/>
                      </w:divBdr>
                    </w:div>
                    <w:div w:id="1788692264">
                      <w:marLeft w:val="0"/>
                      <w:marRight w:val="0"/>
                      <w:marTop w:val="0"/>
                      <w:marBottom w:val="0"/>
                      <w:divBdr>
                        <w:top w:val="none" w:sz="0" w:space="0" w:color="auto"/>
                        <w:left w:val="none" w:sz="0" w:space="0" w:color="auto"/>
                        <w:bottom w:val="none" w:sz="0" w:space="0" w:color="auto"/>
                        <w:right w:val="none" w:sz="0" w:space="0" w:color="auto"/>
                      </w:divBdr>
                    </w:div>
                    <w:div w:id="1987467941">
                      <w:marLeft w:val="0"/>
                      <w:marRight w:val="0"/>
                      <w:marTop w:val="0"/>
                      <w:marBottom w:val="0"/>
                      <w:divBdr>
                        <w:top w:val="none" w:sz="0" w:space="0" w:color="auto"/>
                        <w:left w:val="none" w:sz="0" w:space="0" w:color="auto"/>
                        <w:bottom w:val="none" w:sz="0" w:space="0" w:color="auto"/>
                        <w:right w:val="none" w:sz="0" w:space="0" w:color="auto"/>
                      </w:divBdr>
                    </w:div>
                    <w:div w:id="487332465">
                      <w:marLeft w:val="0"/>
                      <w:marRight w:val="0"/>
                      <w:marTop w:val="0"/>
                      <w:marBottom w:val="0"/>
                      <w:divBdr>
                        <w:top w:val="none" w:sz="0" w:space="0" w:color="auto"/>
                        <w:left w:val="none" w:sz="0" w:space="0" w:color="auto"/>
                        <w:bottom w:val="none" w:sz="0" w:space="0" w:color="auto"/>
                        <w:right w:val="none" w:sz="0" w:space="0" w:color="auto"/>
                      </w:divBdr>
                    </w:div>
                  </w:divsChild>
                </w:div>
                <w:div w:id="1938713481">
                  <w:marLeft w:val="0"/>
                  <w:marRight w:val="0"/>
                  <w:marTop w:val="0"/>
                  <w:marBottom w:val="0"/>
                  <w:divBdr>
                    <w:top w:val="none" w:sz="0" w:space="0" w:color="auto"/>
                    <w:left w:val="none" w:sz="0" w:space="0" w:color="auto"/>
                    <w:bottom w:val="none" w:sz="0" w:space="0" w:color="auto"/>
                    <w:right w:val="none" w:sz="0" w:space="0" w:color="auto"/>
                  </w:divBdr>
                  <w:divsChild>
                    <w:div w:id="1533107983">
                      <w:marLeft w:val="0"/>
                      <w:marRight w:val="0"/>
                      <w:marTop w:val="0"/>
                      <w:marBottom w:val="0"/>
                      <w:divBdr>
                        <w:top w:val="none" w:sz="0" w:space="0" w:color="auto"/>
                        <w:left w:val="none" w:sz="0" w:space="0" w:color="auto"/>
                        <w:bottom w:val="none" w:sz="0" w:space="0" w:color="auto"/>
                        <w:right w:val="none" w:sz="0" w:space="0" w:color="auto"/>
                      </w:divBdr>
                    </w:div>
                  </w:divsChild>
                </w:div>
                <w:div w:id="835724168">
                  <w:marLeft w:val="0"/>
                  <w:marRight w:val="0"/>
                  <w:marTop w:val="0"/>
                  <w:marBottom w:val="0"/>
                  <w:divBdr>
                    <w:top w:val="none" w:sz="0" w:space="0" w:color="auto"/>
                    <w:left w:val="none" w:sz="0" w:space="0" w:color="auto"/>
                    <w:bottom w:val="none" w:sz="0" w:space="0" w:color="auto"/>
                    <w:right w:val="none" w:sz="0" w:space="0" w:color="auto"/>
                  </w:divBdr>
                  <w:divsChild>
                    <w:div w:id="467164344">
                      <w:marLeft w:val="0"/>
                      <w:marRight w:val="0"/>
                      <w:marTop w:val="0"/>
                      <w:marBottom w:val="0"/>
                      <w:divBdr>
                        <w:top w:val="none" w:sz="0" w:space="0" w:color="auto"/>
                        <w:left w:val="none" w:sz="0" w:space="0" w:color="auto"/>
                        <w:bottom w:val="none" w:sz="0" w:space="0" w:color="auto"/>
                        <w:right w:val="none" w:sz="0" w:space="0" w:color="auto"/>
                      </w:divBdr>
                    </w:div>
                  </w:divsChild>
                </w:div>
                <w:div w:id="1439985635">
                  <w:marLeft w:val="0"/>
                  <w:marRight w:val="0"/>
                  <w:marTop w:val="0"/>
                  <w:marBottom w:val="0"/>
                  <w:divBdr>
                    <w:top w:val="none" w:sz="0" w:space="0" w:color="auto"/>
                    <w:left w:val="none" w:sz="0" w:space="0" w:color="auto"/>
                    <w:bottom w:val="none" w:sz="0" w:space="0" w:color="auto"/>
                    <w:right w:val="none" w:sz="0" w:space="0" w:color="auto"/>
                  </w:divBdr>
                  <w:divsChild>
                    <w:div w:id="1025709519">
                      <w:marLeft w:val="0"/>
                      <w:marRight w:val="0"/>
                      <w:marTop w:val="0"/>
                      <w:marBottom w:val="0"/>
                      <w:divBdr>
                        <w:top w:val="none" w:sz="0" w:space="0" w:color="auto"/>
                        <w:left w:val="none" w:sz="0" w:space="0" w:color="auto"/>
                        <w:bottom w:val="none" w:sz="0" w:space="0" w:color="auto"/>
                        <w:right w:val="none" w:sz="0" w:space="0" w:color="auto"/>
                      </w:divBdr>
                    </w:div>
                    <w:div w:id="1168516797">
                      <w:marLeft w:val="0"/>
                      <w:marRight w:val="0"/>
                      <w:marTop w:val="0"/>
                      <w:marBottom w:val="0"/>
                      <w:divBdr>
                        <w:top w:val="none" w:sz="0" w:space="0" w:color="auto"/>
                        <w:left w:val="none" w:sz="0" w:space="0" w:color="auto"/>
                        <w:bottom w:val="none" w:sz="0" w:space="0" w:color="auto"/>
                        <w:right w:val="none" w:sz="0" w:space="0" w:color="auto"/>
                      </w:divBdr>
                    </w:div>
                    <w:div w:id="1053314452">
                      <w:marLeft w:val="0"/>
                      <w:marRight w:val="0"/>
                      <w:marTop w:val="0"/>
                      <w:marBottom w:val="0"/>
                      <w:divBdr>
                        <w:top w:val="none" w:sz="0" w:space="0" w:color="auto"/>
                        <w:left w:val="none" w:sz="0" w:space="0" w:color="auto"/>
                        <w:bottom w:val="none" w:sz="0" w:space="0" w:color="auto"/>
                        <w:right w:val="none" w:sz="0" w:space="0" w:color="auto"/>
                      </w:divBdr>
                    </w:div>
                  </w:divsChild>
                </w:div>
                <w:div w:id="1467892205">
                  <w:marLeft w:val="0"/>
                  <w:marRight w:val="0"/>
                  <w:marTop w:val="0"/>
                  <w:marBottom w:val="0"/>
                  <w:divBdr>
                    <w:top w:val="none" w:sz="0" w:space="0" w:color="auto"/>
                    <w:left w:val="none" w:sz="0" w:space="0" w:color="auto"/>
                    <w:bottom w:val="none" w:sz="0" w:space="0" w:color="auto"/>
                    <w:right w:val="none" w:sz="0" w:space="0" w:color="auto"/>
                  </w:divBdr>
                  <w:divsChild>
                    <w:div w:id="325481839">
                      <w:marLeft w:val="0"/>
                      <w:marRight w:val="0"/>
                      <w:marTop w:val="0"/>
                      <w:marBottom w:val="0"/>
                      <w:divBdr>
                        <w:top w:val="none" w:sz="0" w:space="0" w:color="auto"/>
                        <w:left w:val="none" w:sz="0" w:space="0" w:color="auto"/>
                        <w:bottom w:val="none" w:sz="0" w:space="0" w:color="auto"/>
                        <w:right w:val="none" w:sz="0" w:space="0" w:color="auto"/>
                      </w:divBdr>
                    </w:div>
                  </w:divsChild>
                </w:div>
                <w:div w:id="835223483">
                  <w:marLeft w:val="0"/>
                  <w:marRight w:val="0"/>
                  <w:marTop w:val="0"/>
                  <w:marBottom w:val="0"/>
                  <w:divBdr>
                    <w:top w:val="none" w:sz="0" w:space="0" w:color="auto"/>
                    <w:left w:val="none" w:sz="0" w:space="0" w:color="auto"/>
                    <w:bottom w:val="none" w:sz="0" w:space="0" w:color="auto"/>
                    <w:right w:val="none" w:sz="0" w:space="0" w:color="auto"/>
                  </w:divBdr>
                  <w:divsChild>
                    <w:div w:id="812412560">
                      <w:marLeft w:val="0"/>
                      <w:marRight w:val="0"/>
                      <w:marTop w:val="0"/>
                      <w:marBottom w:val="0"/>
                      <w:divBdr>
                        <w:top w:val="none" w:sz="0" w:space="0" w:color="auto"/>
                        <w:left w:val="none" w:sz="0" w:space="0" w:color="auto"/>
                        <w:bottom w:val="none" w:sz="0" w:space="0" w:color="auto"/>
                        <w:right w:val="none" w:sz="0" w:space="0" w:color="auto"/>
                      </w:divBdr>
                    </w:div>
                  </w:divsChild>
                </w:div>
                <w:div w:id="1982998075">
                  <w:marLeft w:val="0"/>
                  <w:marRight w:val="0"/>
                  <w:marTop w:val="0"/>
                  <w:marBottom w:val="0"/>
                  <w:divBdr>
                    <w:top w:val="none" w:sz="0" w:space="0" w:color="auto"/>
                    <w:left w:val="none" w:sz="0" w:space="0" w:color="auto"/>
                    <w:bottom w:val="none" w:sz="0" w:space="0" w:color="auto"/>
                    <w:right w:val="none" w:sz="0" w:space="0" w:color="auto"/>
                  </w:divBdr>
                  <w:divsChild>
                    <w:div w:id="1560747006">
                      <w:marLeft w:val="0"/>
                      <w:marRight w:val="0"/>
                      <w:marTop w:val="0"/>
                      <w:marBottom w:val="0"/>
                      <w:divBdr>
                        <w:top w:val="none" w:sz="0" w:space="0" w:color="auto"/>
                        <w:left w:val="none" w:sz="0" w:space="0" w:color="auto"/>
                        <w:bottom w:val="none" w:sz="0" w:space="0" w:color="auto"/>
                        <w:right w:val="none" w:sz="0" w:space="0" w:color="auto"/>
                      </w:divBdr>
                    </w:div>
                    <w:div w:id="1685394895">
                      <w:marLeft w:val="0"/>
                      <w:marRight w:val="0"/>
                      <w:marTop w:val="0"/>
                      <w:marBottom w:val="0"/>
                      <w:divBdr>
                        <w:top w:val="none" w:sz="0" w:space="0" w:color="auto"/>
                        <w:left w:val="none" w:sz="0" w:space="0" w:color="auto"/>
                        <w:bottom w:val="none" w:sz="0" w:space="0" w:color="auto"/>
                        <w:right w:val="none" w:sz="0" w:space="0" w:color="auto"/>
                      </w:divBdr>
                    </w:div>
                    <w:div w:id="1093739584">
                      <w:marLeft w:val="0"/>
                      <w:marRight w:val="0"/>
                      <w:marTop w:val="0"/>
                      <w:marBottom w:val="0"/>
                      <w:divBdr>
                        <w:top w:val="none" w:sz="0" w:space="0" w:color="auto"/>
                        <w:left w:val="none" w:sz="0" w:space="0" w:color="auto"/>
                        <w:bottom w:val="none" w:sz="0" w:space="0" w:color="auto"/>
                        <w:right w:val="none" w:sz="0" w:space="0" w:color="auto"/>
                      </w:divBdr>
                    </w:div>
                    <w:div w:id="1153717742">
                      <w:marLeft w:val="0"/>
                      <w:marRight w:val="0"/>
                      <w:marTop w:val="0"/>
                      <w:marBottom w:val="0"/>
                      <w:divBdr>
                        <w:top w:val="none" w:sz="0" w:space="0" w:color="auto"/>
                        <w:left w:val="none" w:sz="0" w:space="0" w:color="auto"/>
                        <w:bottom w:val="none" w:sz="0" w:space="0" w:color="auto"/>
                        <w:right w:val="none" w:sz="0" w:space="0" w:color="auto"/>
                      </w:divBdr>
                    </w:div>
                    <w:div w:id="819225056">
                      <w:marLeft w:val="0"/>
                      <w:marRight w:val="0"/>
                      <w:marTop w:val="0"/>
                      <w:marBottom w:val="0"/>
                      <w:divBdr>
                        <w:top w:val="none" w:sz="0" w:space="0" w:color="auto"/>
                        <w:left w:val="none" w:sz="0" w:space="0" w:color="auto"/>
                        <w:bottom w:val="none" w:sz="0" w:space="0" w:color="auto"/>
                        <w:right w:val="none" w:sz="0" w:space="0" w:color="auto"/>
                      </w:divBdr>
                    </w:div>
                  </w:divsChild>
                </w:div>
                <w:div w:id="1085683523">
                  <w:marLeft w:val="0"/>
                  <w:marRight w:val="0"/>
                  <w:marTop w:val="0"/>
                  <w:marBottom w:val="0"/>
                  <w:divBdr>
                    <w:top w:val="none" w:sz="0" w:space="0" w:color="auto"/>
                    <w:left w:val="none" w:sz="0" w:space="0" w:color="auto"/>
                    <w:bottom w:val="none" w:sz="0" w:space="0" w:color="auto"/>
                    <w:right w:val="none" w:sz="0" w:space="0" w:color="auto"/>
                  </w:divBdr>
                  <w:divsChild>
                    <w:div w:id="9814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4190">
          <w:marLeft w:val="0"/>
          <w:marRight w:val="0"/>
          <w:marTop w:val="0"/>
          <w:marBottom w:val="0"/>
          <w:divBdr>
            <w:top w:val="none" w:sz="0" w:space="0" w:color="auto"/>
            <w:left w:val="none" w:sz="0" w:space="0" w:color="auto"/>
            <w:bottom w:val="none" w:sz="0" w:space="0" w:color="auto"/>
            <w:right w:val="none" w:sz="0" w:space="0" w:color="auto"/>
          </w:divBdr>
        </w:div>
        <w:div w:id="1946615967">
          <w:marLeft w:val="0"/>
          <w:marRight w:val="0"/>
          <w:marTop w:val="0"/>
          <w:marBottom w:val="0"/>
          <w:divBdr>
            <w:top w:val="none" w:sz="0" w:space="0" w:color="auto"/>
            <w:left w:val="none" w:sz="0" w:space="0" w:color="auto"/>
            <w:bottom w:val="none" w:sz="0" w:space="0" w:color="auto"/>
            <w:right w:val="none" w:sz="0" w:space="0" w:color="auto"/>
          </w:divBdr>
        </w:div>
        <w:div w:id="1564634885">
          <w:marLeft w:val="0"/>
          <w:marRight w:val="0"/>
          <w:marTop w:val="0"/>
          <w:marBottom w:val="0"/>
          <w:divBdr>
            <w:top w:val="none" w:sz="0" w:space="0" w:color="auto"/>
            <w:left w:val="none" w:sz="0" w:space="0" w:color="auto"/>
            <w:bottom w:val="none" w:sz="0" w:space="0" w:color="auto"/>
            <w:right w:val="none" w:sz="0" w:space="0" w:color="auto"/>
          </w:divBdr>
        </w:div>
        <w:div w:id="757601852">
          <w:marLeft w:val="0"/>
          <w:marRight w:val="0"/>
          <w:marTop w:val="0"/>
          <w:marBottom w:val="0"/>
          <w:divBdr>
            <w:top w:val="none" w:sz="0" w:space="0" w:color="auto"/>
            <w:left w:val="none" w:sz="0" w:space="0" w:color="auto"/>
            <w:bottom w:val="none" w:sz="0" w:space="0" w:color="auto"/>
            <w:right w:val="none" w:sz="0" w:space="0" w:color="auto"/>
          </w:divBdr>
        </w:div>
        <w:div w:id="2058122638">
          <w:marLeft w:val="0"/>
          <w:marRight w:val="0"/>
          <w:marTop w:val="0"/>
          <w:marBottom w:val="0"/>
          <w:divBdr>
            <w:top w:val="none" w:sz="0" w:space="0" w:color="auto"/>
            <w:left w:val="none" w:sz="0" w:space="0" w:color="auto"/>
            <w:bottom w:val="none" w:sz="0" w:space="0" w:color="auto"/>
            <w:right w:val="none" w:sz="0" w:space="0" w:color="auto"/>
          </w:divBdr>
        </w:div>
        <w:div w:id="85156889">
          <w:marLeft w:val="0"/>
          <w:marRight w:val="0"/>
          <w:marTop w:val="0"/>
          <w:marBottom w:val="0"/>
          <w:divBdr>
            <w:top w:val="none" w:sz="0" w:space="0" w:color="auto"/>
            <w:left w:val="none" w:sz="0" w:space="0" w:color="auto"/>
            <w:bottom w:val="none" w:sz="0" w:space="0" w:color="auto"/>
            <w:right w:val="none" w:sz="0" w:space="0" w:color="auto"/>
          </w:divBdr>
        </w:div>
        <w:div w:id="736635038">
          <w:marLeft w:val="0"/>
          <w:marRight w:val="0"/>
          <w:marTop w:val="0"/>
          <w:marBottom w:val="0"/>
          <w:divBdr>
            <w:top w:val="none" w:sz="0" w:space="0" w:color="auto"/>
            <w:left w:val="none" w:sz="0" w:space="0" w:color="auto"/>
            <w:bottom w:val="none" w:sz="0" w:space="0" w:color="auto"/>
            <w:right w:val="none" w:sz="0" w:space="0" w:color="auto"/>
          </w:divBdr>
        </w:div>
        <w:div w:id="1287084166">
          <w:marLeft w:val="0"/>
          <w:marRight w:val="0"/>
          <w:marTop w:val="0"/>
          <w:marBottom w:val="0"/>
          <w:divBdr>
            <w:top w:val="none" w:sz="0" w:space="0" w:color="auto"/>
            <w:left w:val="none" w:sz="0" w:space="0" w:color="auto"/>
            <w:bottom w:val="none" w:sz="0" w:space="0" w:color="auto"/>
            <w:right w:val="none" w:sz="0" w:space="0" w:color="auto"/>
          </w:divBdr>
        </w:div>
        <w:div w:id="927276906">
          <w:marLeft w:val="0"/>
          <w:marRight w:val="0"/>
          <w:marTop w:val="0"/>
          <w:marBottom w:val="0"/>
          <w:divBdr>
            <w:top w:val="none" w:sz="0" w:space="0" w:color="auto"/>
            <w:left w:val="none" w:sz="0" w:space="0" w:color="auto"/>
            <w:bottom w:val="none" w:sz="0" w:space="0" w:color="auto"/>
            <w:right w:val="none" w:sz="0" w:space="0" w:color="auto"/>
          </w:divBdr>
        </w:div>
        <w:div w:id="1221792906">
          <w:marLeft w:val="0"/>
          <w:marRight w:val="0"/>
          <w:marTop w:val="0"/>
          <w:marBottom w:val="0"/>
          <w:divBdr>
            <w:top w:val="none" w:sz="0" w:space="0" w:color="auto"/>
            <w:left w:val="none" w:sz="0" w:space="0" w:color="auto"/>
            <w:bottom w:val="none" w:sz="0" w:space="0" w:color="auto"/>
            <w:right w:val="none" w:sz="0" w:space="0" w:color="auto"/>
          </w:divBdr>
        </w:div>
        <w:div w:id="56828644">
          <w:marLeft w:val="0"/>
          <w:marRight w:val="0"/>
          <w:marTop w:val="0"/>
          <w:marBottom w:val="0"/>
          <w:divBdr>
            <w:top w:val="none" w:sz="0" w:space="0" w:color="auto"/>
            <w:left w:val="none" w:sz="0" w:space="0" w:color="auto"/>
            <w:bottom w:val="none" w:sz="0" w:space="0" w:color="auto"/>
            <w:right w:val="none" w:sz="0" w:space="0" w:color="auto"/>
          </w:divBdr>
        </w:div>
        <w:div w:id="261307330">
          <w:marLeft w:val="0"/>
          <w:marRight w:val="0"/>
          <w:marTop w:val="0"/>
          <w:marBottom w:val="0"/>
          <w:divBdr>
            <w:top w:val="none" w:sz="0" w:space="0" w:color="auto"/>
            <w:left w:val="none" w:sz="0" w:space="0" w:color="auto"/>
            <w:bottom w:val="none" w:sz="0" w:space="0" w:color="auto"/>
            <w:right w:val="none" w:sz="0" w:space="0" w:color="auto"/>
          </w:divBdr>
        </w:div>
        <w:div w:id="683828135">
          <w:marLeft w:val="0"/>
          <w:marRight w:val="0"/>
          <w:marTop w:val="0"/>
          <w:marBottom w:val="0"/>
          <w:divBdr>
            <w:top w:val="none" w:sz="0" w:space="0" w:color="auto"/>
            <w:left w:val="none" w:sz="0" w:space="0" w:color="auto"/>
            <w:bottom w:val="none" w:sz="0" w:space="0" w:color="auto"/>
            <w:right w:val="none" w:sz="0" w:space="0" w:color="auto"/>
          </w:divBdr>
        </w:div>
        <w:div w:id="621495666">
          <w:marLeft w:val="0"/>
          <w:marRight w:val="0"/>
          <w:marTop w:val="0"/>
          <w:marBottom w:val="0"/>
          <w:divBdr>
            <w:top w:val="none" w:sz="0" w:space="0" w:color="auto"/>
            <w:left w:val="none" w:sz="0" w:space="0" w:color="auto"/>
            <w:bottom w:val="none" w:sz="0" w:space="0" w:color="auto"/>
            <w:right w:val="none" w:sz="0" w:space="0" w:color="auto"/>
          </w:divBdr>
        </w:div>
        <w:div w:id="1001666159">
          <w:marLeft w:val="0"/>
          <w:marRight w:val="0"/>
          <w:marTop w:val="0"/>
          <w:marBottom w:val="0"/>
          <w:divBdr>
            <w:top w:val="none" w:sz="0" w:space="0" w:color="auto"/>
            <w:left w:val="none" w:sz="0" w:space="0" w:color="auto"/>
            <w:bottom w:val="none" w:sz="0" w:space="0" w:color="auto"/>
            <w:right w:val="none" w:sz="0" w:space="0" w:color="auto"/>
          </w:divBdr>
        </w:div>
      </w:divsChild>
    </w:div>
    <w:div w:id="15541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s.usda.gov/data-products/wheat-dat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rs.usda.gov/data-products/wheat-da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s.usda.gov/data-products/wheat-dat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rs.usda.gov/data-products/wheat-dat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4</cp:revision>
  <cp:lastPrinted>2022-12-15T14:36:00Z</cp:lastPrinted>
  <dcterms:created xsi:type="dcterms:W3CDTF">2023-01-01T18:07:00Z</dcterms:created>
  <dcterms:modified xsi:type="dcterms:W3CDTF">2023-01-02T18:55:00Z</dcterms:modified>
</cp:coreProperties>
</file>